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B7" w:rsidRDefault="00EA3073" w:rsidP="00EA3073">
      <w:pPr>
        <w:pStyle w:val="Title"/>
      </w:pPr>
      <w:r w:rsidRPr="00EA3073">
        <w:t>Breaking Ground 101: Be Counted. Be Heard.</w:t>
      </w:r>
    </w:p>
    <w:p w:rsidR="006212B7" w:rsidRPr="006212B7" w:rsidRDefault="00981975" w:rsidP="006212B7">
      <w:r>
        <w:t>Cover description: The cover of Breaking Ground issue 101, magazine of the Tennessee Council on Developmental Disabilities, is bright blue with stars and a red, white and blue banner so it appears similar to an American flag. The cover features a photo of a young black woman with short brown hair, a bright red sweater with a black vest over it and a lovely smile holding up an “I voted” sticker in front of her, showing it to the camera. Behind her are voting machines with American flag banners nearby. The text on the bottom of the cover says “Be Counted. Be Heard.”</w:t>
      </w:r>
      <w:r w:rsidR="006212B7">
        <w:t xml:space="preserve"> Caption appearing on the table of contents page for this photo reads: </w:t>
      </w:r>
      <w:r w:rsidR="006212B7" w:rsidRPr="006212B7">
        <w:t>On the Cover: Tyler Samuel, professional vocalist and a regular in the</w:t>
      </w:r>
    </w:p>
    <w:p w:rsidR="00981975" w:rsidRPr="006212B7" w:rsidRDefault="006212B7" w:rsidP="006212B7">
      <w:r w:rsidRPr="006212B7">
        <w:t>Nashville theater scene, is an advocate for the arts and for the Deafblind</w:t>
      </w:r>
      <w:r>
        <w:t xml:space="preserve"> </w:t>
      </w:r>
      <w:r w:rsidRPr="006212B7">
        <w:t>community. She is the daughter of new staff member Cathlyn Smith</w:t>
      </w:r>
      <w:r>
        <w:t>.</w:t>
      </w:r>
    </w:p>
    <w:p w:rsidR="00981975" w:rsidRDefault="00981975" w:rsidP="00981975">
      <w:pPr>
        <w:pStyle w:val="Heading1"/>
      </w:pPr>
      <w:bookmarkStart w:id="0" w:name="_Toc35949487"/>
      <w:r>
        <w:t>Introduction</w:t>
      </w:r>
      <w:bookmarkEnd w:id="0"/>
    </w:p>
    <w:p w:rsidR="00EA3073" w:rsidRDefault="00EA3073" w:rsidP="00EA3073">
      <w:r>
        <w:t xml:space="preserve">This is a big year in the disability community. </w:t>
      </w:r>
    </w:p>
    <w:p w:rsidR="00EA3073" w:rsidRDefault="00EA3073" w:rsidP="00EA3073">
      <w:pPr>
        <w:pStyle w:val="ListParagraph"/>
        <w:numPr>
          <w:ilvl w:val="0"/>
          <w:numId w:val="1"/>
        </w:numPr>
        <w:spacing w:after="200" w:line="276" w:lineRule="auto"/>
        <w:contextualSpacing/>
      </w:pPr>
      <w:r>
        <w:t>Councils on Developmental Disabilities celebrate our 50</w:t>
      </w:r>
      <w:r>
        <w:rPr>
          <w:vertAlign w:val="superscript"/>
        </w:rPr>
        <w:t>th</w:t>
      </w:r>
      <w:r>
        <w:t xml:space="preserve"> anniversary.</w:t>
      </w:r>
    </w:p>
    <w:p w:rsidR="00EA3073" w:rsidRDefault="00EA3073" w:rsidP="00EA3073">
      <w:pPr>
        <w:pStyle w:val="ListParagraph"/>
        <w:numPr>
          <w:ilvl w:val="0"/>
          <w:numId w:val="1"/>
        </w:numPr>
        <w:spacing w:after="200" w:line="276" w:lineRule="auto"/>
        <w:contextualSpacing/>
      </w:pPr>
      <w:r>
        <w:t>The Americans with Disabilities Act celebrates its 30</w:t>
      </w:r>
      <w:r>
        <w:rPr>
          <w:vertAlign w:val="superscript"/>
        </w:rPr>
        <w:t>th</w:t>
      </w:r>
      <w:r>
        <w:t xml:space="preserve"> anniversary.</w:t>
      </w:r>
    </w:p>
    <w:p w:rsidR="00EA3073" w:rsidRDefault="00EA3073" w:rsidP="00EA3073">
      <w:pPr>
        <w:pStyle w:val="ListParagraph"/>
        <w:numPr>
          <w:ilvl w:val="0"/>
          <w:numId w:val="1"/>
        </w:numPr>
        <w:spacing w:after="200" w:line="276" w:lineRule="auto"/>
        <w:contextualSpacing/>
      </w:pPr>
      <w:r>
        <w:t>State Vocational Rehabilitation programs, which provide support for people with disabilities to work, celebrate their 100</w:t>
      </w:r>
      <w:r>
        <w:rPr>
          <w:vertAlign w:val="superscript"/>
        </w:rPr>
        <w:t>th</w:t>
      </w:r>
      <w:r>
        <w:t xml:space="preserve"> anniversary.</w:t>
      </w:r>
    </w:p>
    <w:p w:rsidR="00EA3073" w:rsidRDefault="00EA3073" w:rsidP="00EA3073">
      <w:r>
        <w:t xml:space="preserve">Aside from these big milestones, this year offers important chances for people with disabilities to </w:t>
      </w:r>
      <w:r>
        <w:rPr>
          <w:b/>
        </w:rPr>
        <w:t>be counted and be heard</w:t>
      </w:r>
      <w:r>
        <w:t xml:space="preserve">. In this issue of </w:t>
      </w:r>
      <w:r>
        <w:rPr>
          <w:i/>
        </w:rPr>
        <w:t>Breaking Ground</w:t>
      </w:r>
      <w:r>
        <w:t xml:space="preserve">, you’ll read about the census and why it’s important for people with disabilities to take part. You’ll also read about work we’re helping fund to make sure voting places are accessible so people with disabilities can be heard in this year’s elections – and all elections to come. </w:t>
      </w:r>
    </w:p>
    <w:p w:rsidR="00EA3073" w:rsidRDefault="00EA3073" w:rsidP="00EA3073">
      <w:r>
        <w:t xml:space="preserve">We know that a quarter of the U.S. population has some type of disability. In Tennessee, about 108,000 people have developmental disabilities. Every one of us is connected to disability in some way, either personally or through someone we love. </w:t>
      </w:r>
    </w:p>
    <w:p w:rsidR="00EA3073" w:rsidRDefault="00EA3073" w:rsidP="00EA3073">
      <w:r>
        <w:t xml:space="preserve">The anniversaries we celebrate this year outline an arc of real change for people with disabilities. As a Council, we are looking to the </w:t>
      </w:r>
      <w:r>
        <w:rPr>
          <w:i/>
        </w:rPr>
        <w:t>next</w:t>
      </w:r>
      <w:r>
        <w:t xml:space="preserve"> 50 years. We know that change happens when our community works together to be sure the voices of people with disabilities are present and heard: in every classroom, every community, and every room where decisions are made that affect their lives. </w:t>
      </w:r>
    </w:p>
    <w:p w:rsidR="00EA3073" w:rsidRDefault="00EA3073" w:rsidP="00EA3073">
      <w:r>
        <w:t xml:space="preserve">Join us this year. Be counted.  Be heard. Together, we are shaping the future for people with disabilities in Tennessee. </w:t>
      </w:r>
    </w:p>
    <w:p w:rsidR="00EA3073" w:rsidRDefault="00EA3073" w:rsidP="00EA3073"/>
    <w:p w:rsidR="00EA3073" w:rsidRDefault="00EA3073" w:rsidP="00EA3073">
      <w:r>
        <w:t>Wanda Willis</w:t>
      </w:r>
      <w:r>
        <w:br/>
        <w:t>Executive Director</w:t>
      </w:r>
    </w:p>
    <w:p w:rsidR="006212B7" w:rsidRDefault="006212B7" w:rsidP="00EA3073">
      <w:r>
        <w:t>Letter include</w:t>
      </w:r>
      <w:r w:rsidR="002745BA">
        <w:t>s</w:t>
      </w:r>
      <w:r>
        <w:t xml:space="preserve"> a formal state portrait of Wanda by her name.</w:t>
      </w:r>
    </w:p>
    <w:p w:rsidR="00EA3073" w:rsidRDefault="00EA3073" w:rsidP="00EA3073"/>
    <w:sdt>
      <w:sdtPr>
        <w:id w:val="-900676507"/>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6212B7" w:rsidRDefault="006212B7">
          <w:pPr>
            <w:pStyle w:val="TOCHeading"/>
          </w:pPr>
          <w:r>
            <w:t>Contents</w:t>
          </w:r>
        </w:p>
        <w:p w:rsidR="002745BA" w:rsidRDefault="006212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949487" w:history="1">
            <w:r w:rsidR="002745BA" w:rsidRPr="003F3DC1">
              <w:rPr>
                <w:rStyle w:val="Hyperlink"/>
                <w:noProof/>
              </w:rPr>
              <w:t>Introduction</w:t>
            </w:r>
            <w:r w:rsidR="002745BA">
              <w:rPr>
                <w:noProof/>
                <w:webHidden/>
              </w:rPr>
              <w:tab/>
            </w:r>
            <w:r w:rsidR="002745BA">
              <w:rPr>
                <w:noProof/>
                <w:webHidden/>
              </w:rPr>
              <w:fldChar w:fldCharType="begin"/>
            </w:r>
            <w:r w:rsidR="002745BA">
              <w:rPr>
                <w:noProof/>
                <w:webHidden/>
              </w:rPr>
              <w:instrText xml:space="preserve"> PAGEREF _Toc35949487 \h </w:instrText>
            </w:r>
            <w:r w:rsidR="002745BA">
              <w:rPr>
                <w:noProof/>
                <w:webHidden/>
              </w:rPr>
            </w:r>
            <w:r w:rsidR="002745BA">
              <w:rPr>
                <w:noProof/>
                <w:webHidden/>
              </w:rPr>
              <w:fldChar w:fldCharType="separate"/>
            </w:r>
            <w:r w:rsidR="002745BA">
              <w:rPr>
                <w:noProof/>
                <w:webHidden/>
              </w:rPr>
              <w:t>1</w:t>
            </w:r>
            <w:r w:rsidR="002745BA">
              <w:rPr>
                <w:noProof/>
                <w:webHidden/>
              </w:rPr>
              <w:fldChar w:fldCharType="end"/>
            </w:r>
          </w:hyperlink>
        </w:p>
        <w:p w:rsidR="002745BA" w:rsidRDefault="002745BA">
          <w:pPr>
            <w:pStyle w:val="TOC1"/>
            <w:tabs>
              <w:tab w:val="right" w:leader="dot" w:pos="9350"/>
            </w:tabs>
            <w:rPr>
              <w:rFonts w:eastAsiaTheme="minorEastAsia"/>
              <w:noProof/>
            </w:rPr>
          </w:pPr>
          <w:hyperlink w:anchor="_Toc35949488" w:history="1">
            <w:r w:rsidRPr="003F3DC1">
              <w:rPr>
                <w:rStyle w:val="Hyperlink"/>
                <w:noProof/>
              </w:rPr>
              <w:t>Article 1: Teaching Empathy: Helping My Daughter’s Classmates Learn about Disability</w:t>
            </w:r>
            <w:r>
              <w:rPr>
                <w:noProof/>
                <w:webHidden/>
              </w:rPr>
              <w:tab/>
            </w:r>
            <w:r>
              <w:rPr>
                <w:noProof/>
                <w:webHidden/>
              </w:rPr>
              <w:fldChar w:fldCharType="begin"/>
            </w:r>
            <w:r>
              <w:rPr>
                <w:noProof/>
                <w:webHidden/>
              </w:rPr>
              <w:instrText xml:space="preserve"> PAGEREF _Toc35949488 \h </w:instrText>
            </w:r>
            <w:r>
              <w:rPr>
                <w:noProof/>
                <w:webHidden/>
              </w:rPr>
            </w:r>
            <w:r>
              <w:rPr>
                <w:noProof/>
                <w:webHidden/>
              </w:rPr>
              <w:fldChar w:fldCharType="separate"/>
            </w:r>
            <w:r>
              <w:rPr>
                <w:noProof/>
                <w:webHidden/>
              </w:rPr>
              <w:t>3</w:t>
            </w:r>
            <w:r>
              <w:rPr>
                <w:noProof/>
                <w:webHidden/>
              </w:rPr>
              <w:fldChar w:fldCharType="end"/>
            </w:r>
          </w:hyperlink>
        </w:p>
        <w:p w:rsidR="002745BA" w:rsidRDefault="002745BA">
          <w:pPr>
            <w:pStyle w:val="TOC1"/>
            <w:tabs>
              <w:tab w:val="right" w:leader="dot" w:pos="9350"/>
            </w:tabs>
            <w:rPr>
              <w:rFonts w:eastAsiaTheme="minorEastAsia"/>
              <w:noProof/>
            </w:rPr>
          </w:pPr>
          <w:hyperlink w:anchor="_Toc35949489" w:history="1">
            <w:r w:rsidRPr="003F3DC1">
              <w:rPr>
                <w:rStyle w:val="Hyperlink"/>
                <w:noProof/>
              </w:rPr>
              <w:t>Article 2: My Path Back to Career after Traumatic Brain Injury</w:t>
            </w:r>
            <w:r>
              <w:rPr>
                <w:noProof/>
                <w:webHidden/>
              </w:rPr>
              <w:tab/>
            </w:r>
            <w:r>
              <w:rPr>
                <w:noProof/>
                <w:webHidden/>
              </w:rPr>
              <w:fldChar w:fldCharType="begin"/>
            </w:r>
            <w:r>
              <w:rPr>
                <w:noProof/>
                <w:webHidden/>
              </w:rPr>
              <w:instrText xml:space="preserve"> PAGEREF _Toc35949489 \h </w:instrText>
            </w:r>
            <w:r>
              <w:rPr>
                <w:noProof/>
                <w:webHidden/>
              </w:rPr>
            </w:r>
            <w:r>
              <w:rPr>
                <w:noProof/>
                <w:webHidden/>
              </w:rPr>
              <w:fldChar w:fldCharType="separate"/>
            </w:r>
            <w:r>
              <w:rPr>
                <w:noProof/>
                <w:webHidden/>
              </w:rPr>
              <w:t>5</w:t>
            </w:r>
            <w:r>
              <w:rPr>
                <w:noProof/>
                <w:webHidden/>
              </w:rPr>
              <w:fldChar w:fldCharType="end"/>
            </w:r>
          </w:hyperlink>
        </w:p>
        <w:p w:rsidR="002745BA" w:rsidRDefault="002745BA">
          <w:pPr>
            <w:pStyle w:val="TOC1"/>
            <w:tabs>
              <w:tab w:val="right" w:leader="dot" w:pos="9350"/>
            </w:tabs>
            <w:rPr>
              <w:rFonts w:eastAsiaTheme="minorEastAsia"/>
              <w:noProof/>
            </w:rPr>
          </w:pPr>
          <w:hyperlink w:anchor="_Toc35949490" w:history="1">
            <w:r w:rsidRPr="003F3DC1">
              <w:rPr>
                <w:rStyle w:val="Hyperlink"/>
                <w:noProof/>
              </w:rPr>
              <w:t>Article 3: Tennessee Deaf Mentor Program</w:t>
            </w:r>
            <w:r>
              <w:rPr>
                <w:noProof/>
                <w:webHidden/>
              </w:rPr>
              <w:tab/>
            </w:r>
            <w:r>
              <w:rPr>
                <w:noProof/>
                <w:webHidden/>
              </w:rPr>
              <w:fldChar w:fldCharType="begin"/>
            </w:r>
            <w:r>
              <w:rPr>
                <w:noProof/>
                <w:webHidden/>
              </w:rPr>
              <w:instrText xml:space="preserve"> PAGEREF _Toc35949490 \h </w:instrText>
            </w:r>
            <w:r>
              <w:rPr>
                <w:noProof/>
                <w:webHidden/>
              </w:rPr>
            </w:r>
            <w:r>
              <w:rPr>
                <w:noProof/>
                <w:webHidden/>
              </w:rPr>
              <w:fldChar w:fldCharType="separate"/>
            </w:r>
            <w:r>
              <w:rPr>
                <w:noProof/>
                <w:webHidden/>
              </w:rPr>
              <w:t>7</w:t>
            </w:r>
            <w:r>
              <w:rPr>
                <w:noProof/>
                <w:webHidden/>
              </w:rPr>
              <w:fldChar w:fldCharType="end"/>
            </w:r>
          </w:hyperlink>
        </w:p>
        <w:p w:rsidR="002745BA" w:rsidRDefault="002745BA">
          <w:pPr>
            <w:pStyle w:val="TOC1"/>
            <w:tabs>
              <w:tab w:val="right" w:leader="dot" w:pos="9350"/>
            </w:tabs>
            <w:rPr>
              <w:rFonts w:eastAsiaTheme="minorEastAsia"/>
              <w:noProof/>
            </w:rPr>
          </w:pPr>
          <w:hyperlink w:anchor="_Toc35949491" w:history="1">
            <w:r w:rsidRPr="003F3DC1">
              <w:rPr>
                <w:rStyle w:val="Hyperlink"/>
                <w:noProof/>
              </w:rPr>
              <w:t>Article 4: Voting is Power</w:t>
            </w:r>
            <w:r>
              <w:rPr>
                <w:noProof/>
                <w:webHidden/>
              </w:rPr>
              <w:tab/>
            </w:r>
            <w:r>
              <w:rPr>
                <w:noProof/>
                <w:webHidden/>
              </w:rPr>
              <w:fldChar w:fldCharType="begin"/>
            </w:r>
            <w:r>
              <w:rPr>
                <w:noProof/>
                <w:webHidden/>
              </w:rPr>
              <w:instrText xml:space="preserve"> PAGEREF _Toc35949491 \h </w:instrText>
            </w:r>
            <w:r>
              <w:rPr>
                <w:noProof/>
                <w:webHidden/>
              </w:rPr>
            </w:r>
            <w:r>
              <w:rPr>
                <w:noProof/>
                <w:webHidden/>
              </w:rPr>
              <w:fldChar w:fldCharType="separate"/>
            </w:r>
            <w:r>
              <w:rPr>
                <w:noProof/>
                <w:webHidden/>
              </w:rPr>
              <w:t>8</w:t>
            </w:r>
            <w:r>
              <w:rPr>
                <w:noProof/>
                <w:webHidden/>
              </w:rPr>
              <w:fldChar w:fldCharType="end"/>
            </w:r>
          </w:hyperlink>
        </w:p>
        <w:p w:rsidR="002745BA" w:rsidRDefault="002745BA">
          <w:pPr>
            <w:pStyle w:val="TOC2"/>
            <w:tabs>
              <w:tab w:val="right" w:leader="dot" w:pos="9350"/>
            </w:tabs>
            <w:rPr>
              <w:rFonts w:eastAsiaTheme="minorEastAsia"/>
              <w:noProof/>
            </w:rPr>
          </w:pPr>
          <w:hyperlink w:anchor="_Toc35949492" w:history="1">
            <w:r w:rsidRPr="003F3DC1">
              <w:rPr>
                <w:rStyle w:val="Hyperlink"/>
                <w:noProof/>
              </w:rPr>
              <w:t>Be an Informed Voter: More Voting Resources</w:t>
            </w:r>
            <w:r>
              <w:rPr>
                <w:noProof/>
                <w:webHidden/>
              </w:rPr>
              <w:tab/>
            </w:r>
            <w:r>
              <w:rPr>
                <w:noProof/>
                <w:webHidden/>
              </w:rPr>
              <w:fldChar w:fldCharType="begin"/>
            </w:r>
            <w:r>
              <w:rPr>
                <w:noProof/>
                <w:webHidden/>
              </w:rPr>
              <w:instrText xml:space="preserve"> PAGEREF _Toc35949492 \h </w:instrText>
            </w:r>
            <w:r>
              <w:rPr>
                <w:noProof/>
                <w:webHidden/>
              </w:rPr>
            </w:r>
            <w:r>
              <w:rPr>
                <w:noProof/>
                <w:webHidden/>
              </w:rPr>
              <w:fldChar w:fldCharType="separate"/>
            </w:r>
            <w:r>
              <w:rPr>
                <w:noProof/>
                <w:webHidden/>
              </w:rPr>
              <w:t>11</w:t>
            </w:r>
            <w:r>
              <w:rPr>
                <w:noProof/>
                <w:webHidden/>
              </w:rPr>
              <w:fldChar w:fldCharType="end"/>
            </w:r>
          </w:hyperlink>
        </w:p>
        <w:p w:rsidR="002745BA" w:rsidRDefault="002745BA">
          <w:pPr>
            <w:pStyle w:val="TOC2"/>
            <w:tabs>
              <w:tab w:val="right" w:leader="dot" w:pos="9350"/>
            </w:tabs>
            <w:rPr>
              <w:rFonts w:eastAsiaTheme="minorEastAsia"/>
              <w:noProof/>
            </w:rPr>
          </w:pPr>
          <w:hyperlink w:anchor="_Toc35949493" w:history="1">
            <w:r w:rsidRPr="003F3DC1">
              <w:rPr>
                <w:rStyle w:val="Hyperlink"/>
                <w:noProof/>
              </w:rPr>
              <w:t>Personal Perspectives from Council Members on Why Voting Matters</w:t>
            </w:r>
            <w:r>
              <w:rPr>
                <w:noProof/>
                <w:webHidden/>
              </w:rPr>
              <w:tab/>
            </w:r>
            <w:r>
              <w:rPr>
                <w:noProof/>
                <w:webHidden/>
              </w:rPr>
              <w:fldChar w:fldCharType="begin"/>
            </w:r>
            <w:r>
              <w:rPr>
                <w:noProof/>
                <w:webHidden/>
              </w:rPr>
              <w:instrText xml:space="preserve"> PAGEREF _Toc35949493 \h </w:instrText>
            </w:r>
            <w:r>
              <w:rPr>
                <w:noProof/>
                <w:webHidden/>
              </w:rPr>
            </w:r>
            <w:r>
              <w:rPr>
                <w:noProof/>
                <w:webHidden/>
              </w:rPr>
              <w:fldChar w:fldCharType="separate"/>
            </w:r>
            <w:r>
              <w:rPr>
                <w:noProof/>
                <w:webHidden/>
              </w:rPr>
              <w:t>12</w:t>
            </w:r>
            <w:r>
              <w:rPr>
                <w:noProof/>
                <w:webHidden/>
              </w:rPr>
              <w:fldChar w:fldCharType="end"/>
            </w:r>
          </w:hyperlink>
        </w:p>
        <w:p w:rsidR="002745BA" w:rsidRDefault="002745BA">
          <w:pPr>
            <w:pStyle w:val="TOC1"/>
            <w:tabs>
              <w:tab w:val="right" w:leader="dot" w:pos="9350"/>
            </w:tabs>
            <w:rPr>
              <w:rFonts w:eastAsiaTheme="minorEastAsia"/>
              <w:noProof/>
            </w:rPr>
          </w:pPr>
          <w:hyperlink w:anchor="_Toc35949494" w:history="1">
            <w:r w:rsidRPr="003F3DC1">
              <w:rPr>
                <w:rStyle w:val="Hyperlink"/>
                <w:noProof/>
              </w:rPr>
              <w:t>Article 5:  Your Chance to Be Counted: Why the Census Matters</w:t>
            </w:r>
            <w:r>
              <w:rPr>
                <w:noProof/>
                <w:webHidden/>
              </w:rPr>
              <w:tab/>
            </w:r>
            <w:r>
              <w:rPr>
                <w:noProof/>
                <w:webHidden/>
              </w:rPr>
              <w:fldChar w:fldCharType="begin"/>
            </w:r>
            <w:r>
              <w:rPr>
                <w:noProof/>
                <w:webHidden/>
              </w:rPr>
              <w:instrText xml:space="preserve"> PAGEREF _Toc35949494 \h </w:instrText>
            </w:r>
            <w:r>
              <w:rPr>
                <w:noProof/>
                <w:webHidden/>
              </w:rPr>
            </w:r>
            <w:r>
              <w:rPr>
                <w:noProof/>
                <w:webHidden/>
              </w:rPr>
              <w:fldChar w:fldCharType="separate"/>
            </w:r>
            <w:r>
              <w:rPr>
                <w:noProof/>
                <w:webHidden/>
              </w:rPr>
              <w:t>13</w:t>
            </w:r>
            <w:r>
              <w:rPr>
                <w:noProof/>
                <w:webHidden/>
              </w:rPr>
              <w:fldChar w:fldCharType="end"/>
            </w:r>
          </w:hyperlink>
        </w:p>
        <w:p w:rsidR="002745BA" w:rsidRDefault="002745BA">
          <w:pPr>
            <w:pStyle w:val="TOC1"/>
            <w:tabs>
              <w:tab w:val="right" w:leader="dot" w:pos="9350"/>
            </w:tabs>
            <w:rPr>
              <w:rFonts w:eastAsiaTheme="minorEastAsia"/>
              <w:noProof/>
            </w:rPr>
          </w:pPr>
          <w:hyperlink w:anchor="_Toc35949495" w:history="1">
            <w:r w:rsidRPr="003F3DC1">
              <w:rPr>
                <w:rStyle w:val="Hyperlink"/>
                <w:noProof/>
              </w:rPr>
              <w:t>Article 6: Council Member View – Disability Day on the Hill</w:t>
            </w:r>
            <w:r>
              <w:rPr>
                <w:noProof/>
                <w:webHidden/>
              </w:rPr>
              <w:tab/>
            </w:r>
            <w:r>
              <w:rPr>
                <w:noProof/>
                <w:webHidden/>
              </w:rPr>
              <w:fldChar w:fldCharType="begin"/>
            </w:r>
            <w:r>
              <w:rPr>
                <w:noProof/>
                <w:webHidden/>
              </w:rPr>
              <w:instrText xml:space="preserve"> PAGEREF _Toc35949495 \h </w:instrText>
            </w:r>
            <w:r>
              <w:rPr>
                <w:noProof/>
                <w:webHidden/>
              </w:rPr>
            </w:r>
            <w:r>
              <w:rPr>
                <w:noProof/>
                <w:webHidden/>
              </w:rPr>
              <w:fldChar w:fldCharType="separate"/>
            </w:r>
            <w:r>
              <w:rPr>
                <w:noProof/>
                <w:webHidden/>
              </w:rPr>
              <w:t>15</w:t>
            </w:r>
            <w:r>
              <w:rPr>
                <w:noProof/>
                <w:webHidden/>
              </w:rPr>
              <w:fldChar w:fldCharType="end"/>
            </w:r>
          </w:hyperlink>
        </w:p>
        <w:p w:rsidR="002745BA" w:rsidRDefault="002745BA">
          <w:pPr>
            <w:pStyle w:val="TOC1"/>
            <w:tabs>
              <w:tab w:val="right" w:leader="dot" w:pos="9350"/>
            </w:tabs>
            <w:rPr>
              <w:rFonts w:eastAsiaTheme="minorEastAsia"/>
              <w:noProof/>
            </w:rPr>
          </w:pPr>
          <w:hyperlink w:anchor="_Toc35949496" w:history="1">
            <w:r w:rsidRPr="003F3DC1">
              <w:rPr>
                <w:rStyle w:val="Hyperlink"/>
                <w:noProof/>
              </w:rPr>
              <w:t>Article 7: Tikkun Olam Makers: Vanderbilt – Repairing the World</w:t>
            </w:r>
            <w:r>
              <w:rPr>
                <w:noProof/>
                <w:webHidden/>
              </w:rPr>
              <w:tab/>
            </w:r>
            <w:r>
              <w:rPr>
                <w:noProof/>
                <w:webHidden/>
              </w:rPr>
              <w:fldChar w:fldCharType="begin"/>
            </w:r>
            <w:r>
              <w:rPr>
                <w:noProof/>
                <w:webHidden/>
              </w:rPr>
              <w:instrText xml:space="preserve"> PAGEREF _Toc35949496 \h </w:instrText>
            </w:r>
            <w:r>
              <w:rPr>
                <w:noProof/>
                <w:webHidden/>
              </w:rPr>
            </w:r>
            <w:r>
              <w:rPr>
                <w:noProof/>
                <w:webHidden/>
              </w:rPr>
              <w:fldChar w:fldCharType="separate"/>
            </w:r>
            <w:r>
              <w:rPr>
                <w:noProof/>
                <w:webHidden/>
              </w:rPr>
              <w:t>17</w:t>
            </w:r>
            <w:r>
              <w:rPr>
                <w:noProof/>
                <w:webHidden/>
              </w:rPr>
              <w:fldChar w:fldCharType="end"/>
            </w:r>
          </w:hyperlink>
        </w:p>
        <w:p w:rsidR="002745BA" w:rsidRDefault="002745BA">
          <w:pPr>
            <w:pStyle w:val="TOC1"/>
            <w:tabs>
              <w:tab w:val="right" w:leader="dot" w:pos="9350"/>
            </w:tabs>
            <w:rPr>
              <w:rFonts w:eastAsiaTheme="minorEastAsia"/>
              <w:noProof/>
            </w:rPr>
          </w:pPr>
          <w:hyperlink w:anchor="_Toc35949497" w:history="1">
            <w:r w:rsidRPr="003F3DC1">
              <w:rPr>
                <w:rStyle w:val="Hyperlink"/>
                <w:noProof/>
              </w:rPr>
              <w:t>Article 8: Brief Announcement - Disability Rights TN New Helpline</w:t>
            </w:r>
            <w:r>
              <w:rPr>
                <w:noProof/>
                <w:webHidden/>
              </w:rPr>
              <w:tab/>
            </w:r>
            <w:r>
              <w:rPr>
                <w:noProof/>
                <w:webHidden/>
              </w:rPr>
              <w:fldChar w:fldCharType="begin"/>
            </w:r>
            <w:r>
              <w:rPr>
                <w:noProof/>
                <w:webHidden/>
              </w:rPr>
              <w:instrText xml:space="preserve"> PAGEREF _Toc35949497 \h </w:instrText>
            </w:r>
            <w:r>
              <w:rPr>
                <w:noProof/>
                <w:webHidden/>
              </w:rPr>
            </w:r>
            <w:r>
              <w:rPr>
                <w:noProof/>
                <w:webHidden/>
              </w:rPr>
              <w:fldChar w:fldCharType="separate"/>
            </w:r>
            <w:r>
              <w:rPr>
                <w:noProof/>
                <w:webHidden/>
              </w:rPr>
              <w:t>19</w:t>
            </w:r>
            <w:r>
              <w:rPr>
                <w:noProof/>
                <w:webHidden/>
              </w:rPr>
              <w:fldChar w:fldCharType="end"/>
            </w:r>
          </w:hyperlink>
        </w:p>
        <w:p w:rsidR="002745BA" w:rsidRDefault="002745BA">
          <w:pPr>
            <w:pStyle w:val="TOC1"/>
            <w:tabs>
              <w:tab w:val="right" w:leader="dot" w:pos="9350"/>
            </w:tabs>
            <w:rPr>
              <w:rFonts w:eastAsiaTheme="minorEastAsia"/>
              <w:noProof/>
            </w:rPr>
          </w:pPr>
          <w:hyperlink w:anchor="_Toc35949498" w:history="1">
            <w:r w:rsidRPr="003F3DC1">
              <w:rPr>
                <w:rStyle w:val="Hyperlink"/>
                <w:noProof/>
              </w:rPr>
              <w:t>Article 9: Welcome, Cathlyn! Meet our New Leadership Development Director</w:t>
            </w:r>
            <w:r>
              <w:rPr>
                <w:noProof/>
                <w:webHidden/>
              </w:rPr>
              <w:tab/>
            </w:r>
            <w:r>
              <w:rPr>
                <w:noProof/>
                <w:webHidden/>
              </w:rPr>
              <w:fldChar w:fldCharType="begin"/>
            </w:r>
            <w:r>
              <w:rPr>
                <w:noProof/>
                <w:webHidden/>
              </w:rPr>
              <w:instrText xml:space="preserve"> PAGEREF _Toc35949498 \h </w:instrText>
            </w:r>
            <w:r>
              <w:rPr>
                <w:noProof/>
                <w:webHidden/>
              </w:rPr>
            </w:r>
            <w:r>
              <w:rPr>
                <w:noProof/>
                <w:webHidden/>
              </w:rPr>
              <w:fldChar w:fldCharType="separate"/>
            </w:r>
            <w:r>
              <w:rPr>
                <w:noProof/>
                <w:webHidden/>
              </w:rPr>
              <w:t>20</w:t>
            </w:r>
            <w:r>
              <w:rPr>
                <w:noProof/>
                <w:webHidden/>
              </w:rPr>
              <w:fldChar w:fldCharType="end"/>
            </w:r>
          </w:hyperlink>
        </w:p>
        <w:p w:rsidR="002745BA" w:rsidRDefault="002745BA">
          <w:pPr>
            <w:pStyle w:val="TOC2"/>
            <w:tabs>
              <w:tab w:val="right" w:leader="dot" w:pos="9350"/>
            </w:tabs>
            <w:rPr>
              <w:rFonts w:eastAsiaTheme="minorEastAsia"/>
              <w:noProof/>
            </w:rPr>
          </w:pPr>
          <w:hyperlink w:anchor="_Toc35949499" w:history="1">
            <w:r w:rsidRPr="003F3DC1">
              <w:rPr>
                <w:rStyle w:val="Hyperlink"/>
                <w:noProof/>
              </w:rPr>
              <w:t>From Cathlyn:</w:t>
            </w:r>
            <w:r>
              <w:rPr>
                <w:noProof/>
                <w:webHidden/>
              </w:rPr>
              <w:tab/>
            </w:r>
            <w:r>
              <w:rPr>
                <w:noProof/>
                <w:webHidden/>
              </w:rPr>
              <w:fldChar w:fldCharType="begin"/>
            </w:r>
            <w:r>
              <w:rPr>
                <w:noProof/>
                <w:webHidden/>
              </w:rPr>
              <w:instrText xml:space="preserve"> PAGEREF _Toc35949499 \h </w:instrText>
            </w:r>
            <w:r>
              <w:rPr>
                <w:noProof/>
                <w:webHidden/>
              </w:rPr>
            </w:r>
            <w:r>
              <w:rPr>
                <w:noProof/>
                <w:webHidden/>
              </w:rPr>
              <w:fldChar w:fldCharType="separate"/>
            </w:r>
            <w:r>
              <w:rPr>
                <w:noProof/>
                <w:webHidden/>
              </w:rPr>
              <w:t>21</w:t>
            </w:r>
            <w:r>
              <w:rPr>
                <w:noProof/>
                <w:webHidden/>
              </w:rPr>
              <w:fldChar w:fldCharType="end"/>
            </w:r>
          </w:hyperlink>
        </w:p>
        <w:p w:rsidR="002745BA" w:rsidRDefault="002745BA">
          <w:pPr>
            <w:pStyle w:val="TOC1"/>
            <w:tabs>
              <w:tab w:val="right" w:leader="dot" w:pos="9350"/>
            </w:tabs>
            <w:rPr>
              <w:rFonts w:eastAsiaTheme="minorEastAsia"/>
              <w:noProof/>
            </w:rPr>
          </w:pPr>
          <w:hyperlink w:anchor="_Toc35949500" w:history="1">
            <w:r w:rsidRPr="003F3DC1">
              <w:rPr>
                <w:rStyle w:val="Hyperlink"/>
                <w:noProof/>
              </w:rPr>
              <w:t>Article 10: What You Need to Know about TN’s Early Intervention System</w:t>
            </w:r>
            <w:r>
              <w:rPr>
                <w:noProof/>
                <w:webHidden/>
              </w:rPr>
              <w:tab/>
            </w:r>
            <w:r>
              <w:rPr>
                <w:noProof/>
                <w:webHidden/>
              </w:rPr>
              <w:fldChar w:fldCharType="begin"/>
            </w:r>
            <w:r>
              <w:rPr>
                <w:noProof/>
                <w:webHidden/>
              </w:rPr>
              <w:instrText xml:space="preserve"> PAGEREF _Toc35949500 \h </w:instrText>
            </w:r>
            <w:r>
              <w:rPr>
                <w:noProof/>
                <w:webHidden/>
              </w:rPr>
            </w:r>
            <w:r>
              <w:rPr>
                <w:noProof/>
                <w:webHidden/>
              </w:rPr>
              <w:fldChar w:fldCharType="separate"/>
            </w:r>
            <w:r>
              <w:rPr>
                <w:noProof/>
                <w:webHidden/>
              </w:rPr>
              <w:t>22</w:t>
            </w:r>
            <w:r>
              <w:rPr>
                <w:noProof/>
                <w:webHidden/>
              </w:rPr>
              <w:fldChar w:fldCharType="end"/>
            </w:r>
          </w:hyperlink>
        </w:p>
        <w:p w:rsidR="002745BA" w:rsidRDefault="002745BA">
          <w:pPr>
            <w:pStyle w:val="TOC1"/>
            <w:tabs>
              <w:tab w:val="right" w:leader="dot" w:pos="9350"/>
            </w:tabs>
            <w:rPr>
              <w:rFonts w:eastAsiaTheme="minorEastAsia"/>
              <w:noProof/>
            </w:rPr>
          </w:pPr>
          <w:hyperlink w:anchor="_Toc35949501" w:history="1">
            <w:r w:rsidRPr="003F3DC1">
              <w:rPr>
                <w:rStyle w:val="Hyperlink"/>
                <w:noProof/>
              </w:rPr>
              <w:t>Back Cover: Current Council Member / Agency Representative List for Breaking Ground</w:t>
            </w:r>
            <w:r>
              <w:rPr>
                <w:noProof/>
                <w:webHidden/>
              </w:rPr>
              <w:tab/>
            </w:r>
            <w:r>
              <w:rPr>
                <w:noProof/>
                <w:webHidden/>
              </w:rPr>
              <w:fldChar w:fldCharType="begin"/>
            </w:r>
            <w:r>
              <w:rPr>
                <w:noProof/>
                <w:webHidden/>
              </w:rPr>
              <w:instrText xml:space="preserve"> PAGEREF _Toc35949501 \h </w:instrText>
            </w:r>
            <w:r>
              <w:rPr>
                <w:noProof/>
                <w:webHidden/>
              </w:rPr>
            </w:r>
            <w:r>
              <w:rPr>
                <w:noProof/>
                <w:webHidden/>
              </w:rPr>
              <w:fldChar w:fldCharType="separate"/>
            </w:r>
            <w:r>
              <w:rPr>
                <w:noProof/>
                <w:webHidden/>
              </w:rPr>
              <w:t>24</w:t>
            </w:r>
            <w:r>
              <w:rPr>
                <w:noProof/>
                <w:webHidden/>
              </w:rPr>
              <w:fldChar w:fldCharType="end"/>
            </w:r>
          </w:hyperlink>
        </w:p>
        <w:p w:rsidR="006212B7" w:rsidRPr="006212B7" w:rsidRDefault="006212B7" w:rsidP="006212B7">
          <w:pPr>
            <w:rPr>
              <w:b/>
              <w:bCs/>
              <w:noProof/>
            </w:rPr>
          </w:pPr>
          <w:r>
            <w:rPr>
              <w:b/>
              <w:bCs/>
              <w:noProof/>
            </w:rPr>
            <w:fldChar w:fldCharType="end"/>
          </w:r>
        </w:p>
      </w:sdtContent>
    </w:sdt>
    <w:p w:rsidR="006212B7" w:rsidRDefault="006212B7" w:rsidP="006212B7"/>
    <w:p w:rsidR="006212B7" w:rsidRDefault="006212B7" w:rsidP="006212B7">
      <w:r w:rsidRPr="006212B7">
        <w:t>Text o</w:t>
      </w:r>
      <w:r>
        <w:t xml:space="preserve">n table of contents page besides article titles: Learn more about the Tennessee Council on Developmental Disabilities. 615.532.6615; </w:t>
      </w:r>
      <w:hyperlink r:id="rId7" w:history="1">
        <w:r w:rsidRPr="00DF5482">
          <w:rPr>
            <w:rStyle w:val="Hyperlink"/>
          </w:rPr>
          <w:t>www.tn.gov/cdd</w:t>
        </w:r>
      </w:hyperlink>
      <w:r>
        <w:t xml:space="preserve">; </w:t>
      </w:r>
      <w:hyperlink r:id="rId8" w:history="1">
        <w:r w:rsidRPr="00DF5482">
          <w:rPr>
            <w:rStyle w:val="Hyperlink"/>
          </w:rPr>
          <w:t>www.facebook.com/TNCouncilonDD</w:t>
        </w:r>
      </w:hyperlink>
      <w:r>
        <w:t>; Tnddc@tn.gov</w:t>
      </w:r>
    </w:p>
    <w:p w:rsidR="006212B7" w:rsidRPr="006212B7" w:rsidRDefault="006212B7" w:rsidP="006212B7">
      <w:r>
        <w:t xml:space="preserve">Subscriptions to Breaking Ground are free and available through the Council website. Visit tn.gov/cdd to subscribe or contact us by phone or email with subscription updates or requests, and please include name and mailing or email address. </w:t>
      </w:r>
      <w:r w:rsidRPr="006212B7">
        <w:t>This project was supported in part by grant number 1901TNSCDD, from the U.S. Administration for</w:t>
      </w:r>
    </w:p>
    <w:p w:rsidR="006212B7" w:rsidRPr="006212B7" w:rsidRDefault="006212B7" w:rsidP="006212B7">
      <w:r w:rsidRPr="006212B7">
        <w:t>Community Living, Department of Health and Human Services, Washington, D.C. 20201. Grantees</w:t>
      </w:r>
      <w:r>
        <w:t xml:space="preserve"> </w:t>
      </w:r>
      <w:r w:rsidRPr="006212B7">
        <w:t>undertaking projects with government sponsorship are encouraged to express freely their findings and</w:t>
      </w:r>
      <w:r>
        <w:t xml:space="preserve"> </w:t>
      </w:r>
      <w:r w:rsidRPr="006212B7">
        <w:t>conclusions. Points of view or opinions do not, therefore, necessarily represent official ACL policy.</w:t>
      </w:r>
    </w:p>
    <w:p w:rsidR="00981975" w:rsidRPr="005C5981" w:rsidRDefault="0021650C" w:rsidP="00981975">
      <w:pPr>
        <w:pStyle w:val="Heading1"/>
      </w:pPr>
      <w:bookmarkStart w:id="1" w:name="_Toc35949488"/>
      <w:r>
        <w:t xml:space="preserve">Article 1: </w:t>
      </w:r>
      <w:r w:rsidR="00981975">
        <w:t>Teaching Empathy: Helping My Daughter’s Classmates Learn about Disability</w:t>
      </w:r>
      <w:bookmarkEnd w:id="1"/>
    </w:p>
    <w:p w:rsidR="00981975" w:rsidRDefault="00981975" w:rsidP="00981975">
      <w:pPr>
        <w:rPr>
          <w:rFonts w:cstheme="minorHAnsi"/>
          <w:i/>
        </w:rPr>
      </w:pPr>
      <w:r w:rsidRPr="005008BF">
        <w:rPr>
          <w:rFonts w:cstheme="minorHAnsi"/>
          <w:i/>
        </w:rPr>
        <w:t>By Alison Bynum, Council on Developmental Disabilities, Mid-Cumberland Development District and 2018-19 Partners in Policymaking® Leadership Institute graduate</w:t>
      </w:r>
    </w:p>
    <w:p w:rsidR="006212B7" w:rsidRDefault="006212B7" w:rsidP="00981975">
      <w:pPr>
        <w:rPr>
          <w:rFonts w:cstheme="minorHAnsi"/>
        </w:rPr>
      </w:pPr>
    </w:p>
    <w:p w:rsidR="006212B7" w:rsidRDefault="006212B7" w:rsidP="00981975">
      <w:pPr>
        <w:rPr>
          <w:rFonts w:cstheme="minorHAnsi"/>
        </w:rPr>
      </w:pPr>
      <w:r>
        <w:rPr>
          <w:rFonts w:cstheme="minorHAnsi"/>
        </w:rPr>
        <w:t xml:space="preserve">Image descriptions for this article: </w:t>
      </w:r>
    </w:p>
    <w:p w:rsidR="006212B7" w:rsidRDefault="006212B7" w:rsidP="006212B7">
      <w:pPr>
        <w:pStyle w:val="ListParagraph"/>
        <w:numPr>
          <w:ilvl w:val="0"/>
          <w:numId w:val="15"/>
        </w:numPr>
        <w:rPr>
          <w:rFonts w:cstheme="minorHAnsi"/>
        </w:rPr>
      </w:pPr>
      <w:r>
        <w:rPr>
          <w:rFonts w:cstheme="minorHAnsi"/>
        </w:rPr>
        <w:t>Photo 1 is a headshot of Alison Bynum; she has long dark curly hair and a big smile</w:t>
      </w:r>
    </w:p>
    <w:p w:rsidR="006212B7" w:rsidRPr="006212B7" w:rsidRDefault="006212B7" w:rsidP="006212B7">
      <w:pPr>
        <w:pStyle w:val="ListParagraph"/>
        <w:numPr>
          <w:ilvl w:val="0"/>
          <w:numId w:val="15"/>
        </w:numPr>
        <w:rPr>
          <w:rFonts w:cstheme="minorHAnsi"/>
        </w:rPr>
      </w:pPr>
      <w:r>
        <w:rPr>
          <w:rFonts w:cstheme="minorHAnsi"/>
        </w:rPr>
        <w:t xml:space="preserve">Photo 2 shows a teacher with blond hair sitting down in a classroom while she puts a hand up to her ear, as if to tell her students to speak up – she holds a book showing a photograph of a gorilla in a jungle. Next to her is Charlotte Bynum, Alison’s daughter, who is a young girl with pig tails and bright yellow scrunchies in her black hair, glasses, a colorful pink </w:t>
      </w:r>
      <w:r w:rsidR="007219EE">
        <w:rPr>
          <w:rFonts w:cstheme="minorHAnsi"/>
        </w:rPr>
        <w:t>handkerchief</w:t>
      </w:r>
      <w:r>
        <w:rPr>
          <w:rFonts w:cstheme="minorHAnsi"/>
        </w:rPr>
        <w:t xml:space="preserve"> around her neck and a smile as she sits in her wheelchair. Caption: </w:t>
      </w:r>
      <w:r w:rsidRPr="006212B7">
        <w:t>Charlotte Bynum’s teacher interacts with her as they read together with her class</w:t>
      </w:r>
      <w:r>
        <w:t>.</w:t>
      </w:r>
    </w:p>
    <w:p w:rsidR="006212B7" w:rsidRPr="006212B7" w:rsidRDefault="00501733" w:rsidP="006212B7">
      <w:pPr>
        <w:pStyle w:val="ListParagraph"/>
        <w:numPr>
          <w:ilvl w:val="0"/>
          <w:numId w:val="15"/>
        </w:numPr>
        <w:rPr>
          <w:rFonts w:cstheme="minorHAnsi"/>
        </w:rPr>
      </w:pPr>
      <w:r>
        <w:t xml:space="preserve">Photo 3 shows another angle of the teacher with Charlotte besides her, with the teacher reading to her students sitting on the floor in front of her and Charlotte. Caption reads: </w:t>
      </w:r>
      <w:r w:rsidRPr="00501733">
        <w:t>Charlotte Bynum enjoys story time with her class.</w:t>
      </w:r>
    </w:p>
    <w:p w:rsidR="00981975" w:rsidRDefault="00981975" w:rsidP="00981975">
      <w:pPr>
        <w:rPr>
          <w:rFonts w:cstheme="minorHAnsi"/>
        </w:rPr>
      </w:pPr>
    </w:p>
    <w:p w:rsidR="00981975" w:rsidRDefault="00981975" w:rsidP="00981975">
      <w:pPr>
        <w:rPr>
          <w:rFonts w:cstheme="minorHAnsi"/>
        </w:rPr>
      </w:pPr>
      <w:r w:rsidRPr="005C5981">
        <w:rPr>
          <w:rFonts w:cstheme="minorHAnsi"/>
        </w:rPr>
        <w:t xml:space="preserve">My daughter Charlotte is 11 years old. She loves riding horses, the movie </w:t>
      </w:r>
      <w:r w:rsidRPr="006D095D">
        <w:rPr>
          <w:rFonts w:cstheme="minorHAnsi"/>
          <w:i/>
        </w:rPr>
        <w:t>Frozen</w:t>
      </w:r>
      <w:r>
        <w:rPr>
          <w:rFonts w:cstheme="minorHAnsi"/>
          <w:i/>
        </w:rPr>
        <w:t>,</w:t>
      </w:r>
      <w:r w:rsidRPr="005C5981">
        <w:rPr>
          <w:rFonts w:cstheme="minorHAnsi"/>
        </w:rPr>
        <w:t xml:space="preserve"> and going to church. She doesn’t communicate by speaking, and while she is learning to use an eye-gaze computer, she currently uses facial expressions to let us know how she is feeling.</w:t>
      </w:r>
    </w:p>
    <w:p w:rsidR="00981975" w:rsidRPr="005C5981" w:rsidRDefault="00981975" w:rsidP="00981975">
      <w:pPr>
        <w:rPr>
          <w:rFonts w:cstheme="minorHAnsi"/>
        </w:rPr>
      </w:pPr>
    </w:p>
    <w:p w:rsidR="00981975" w:rsidRDefault="00981975" w:rsidP="00981975">
      <w:pPr>
        <w:rPr>
          <w:rFonts w:cstheme="minorHAnsi"/>
        </w:rPr>
      </w:pPr>
      <w:r w:rsidRPr="005C5981">
        <w:rPr>
          <w:rFonts w:cstheme="minorHAnsi"/>
        </w:rPr>
        <w:t xml:space="preserve">Her multiple disabilities and complex medical needs are very different from the needs of most of her peers at school. Charlotte has been enrolled in </w:t>
      </w:r>
      <w:r>
        <w:rPr>
          <w:rFonts w:cstheme="minorHAnsi"/>
        </w:rPr>
        <w:t>public school since she turned three</w:t>
      </w:r>
      <w:r w:rsidRPr="005C5981">
        <w:rPr>
          <w:rFonts w:cstheme="minorHAnsi"/>
        </w:rPr>
        <w:t>. Her first experience was an integrated classroom, full of students with special education needs and peer models who did not have special education needs. When she transitioned into elementary school, her time around peers without disabilities decreased dramatically. She now spends most of her day in the self-contained special education classroom, joining the students without disabilities a few times each day. </w:t>
      </w:r>
    </w:p>
    <w:p w:rsidR="00981975" w:rsidRPr="005C5981" w:rsidRDefault="00981975" w:rsidP="00981975">
      <w:pPr>
        <w:rPr>
          <w:rFonts w:cstheme="minorHAnsi"/>
        </w:rPr>
      </w:pPr>
    </w:p>
    <w:p w:rsidR="00981975" w:rsidRDefault="00981975" w:rsidP="00981975">
      <w:pPr>
        <w:rPr>
          <w:rFonts w:cstheme="minorHAnsi"/>
        </w:rPr>
      </w:pPr>
      <w:r w:rsidRPr="005C5981">
        <w:rPr>
          <w:rFonts w:cstheme="minorHAnsi"/>
        </w:rPr>
        <w:lastRenderedPageBreak/>
        <w:t xml:space="preserve">I am not here to debate placement for every child, as that is a more complex topic. From </w:t>
      </w:r>
      <w:r>
        <w:rPr>
          <w:rFonts w:cstheme="minorHAnsi"/>
        </w:rPr>
        <w:t>what I saw</w:t>
      </w:r>
      <w:r w:rsidRPr="005C5981">
        <w:rPr>
          <w:rFonts w:cstheme="minorHAnsi"/>
        </w:rPr>
        <w:t>, however, during Charlotte’s inclusion in the general education setting, I sensed a lack of connection between my daughter and her peers. She popped in and out of their classroom, but did not seem to be part of the group. It wasn’t anyone’s fault. She was present. She was THERE. </w:t>
      </w:r>
    </w:p>
    <w:p w:rsidR="00981975" w:rsidRPr="005C5981" w:rsidRDefault="00981975" w:rsidP="00981975">
      <w:pPr>
        <w:rPr>
          <w:rFonts w:cstheme="minorHAnsi"/>
        </w:rPr>
      </w:pPr>
    </w:p>
    <w:p w:rsidR="00981975" w:rsidRDefault="00981975" w:rsidP="00981975">
      <w:pPr>
        <w:rPr>
          <w:rFonts w:cstheme="minorHAnsi"/>
        </w:rPr>
      </w:pPr>
      <w:r w:rsidRPr="005C5981">
        <w:rPr>
          <w:rFonts w:cstheme="minorHAnsi"/>
        </w:rPr>
        <w:t xml:space="preserve">Inclusion is not just about </w:t>
      </w:r>
      <w:r>
        <w:rPr>
          <w:rFonts w:cstheme="minorHAnsi"/>
        </w:rPr>
        <w:t>being near your peers</w:t>
      </w:r>
      <w:r w:rsidRPr="005C5981">
        <w:rPr>
          <w:rFonts w:cstheme="minorHAnsi"/>
        </w:rPr>
        <w:t xml:space="preserve">. A seat at the table is just a seat at the table if no one talks to you. We have all had that experience of being present but not being a part. If only the other students knew all the things about Charlotte that she was not able to communicate without support, maybe things could be different. </w:t>
      </w:r>
      <w:r>
        <w:rPr>
          <w:rFonts w:cstheme="minorHAnsi"/>
        </w:rPr>
        <w:t xml:space="preserve">I wondered: </w:t>
      </w:r>
      <w:r w:rsidRPr="005C5981">
        <w:rPr>
          <w:rFonts w:cstheme="minorHAnsi"/>
        </w:rPr>
        <w:t>What if I could just talk to them?</w:t>
      </w:r>
    </w:p>
    <w:p w:rsidR="00981975" w:rsidRPr="005C5981" w:rsidRDefault="00981975" w:rsidP="00981975">
      <w:pPr>
        <w:rPr>
          <w:rFonts w:cstheme="minorHAnsi"/>
        </w:rPr>
      </w:pPr>
    </w:p>
    <w:p w:rsidR="00981975" w:rsidRDefault="00981975" w:rsidP="00981975">
      <w:pPr>
        <w:rPr>
          <w:rFonts w:cstheme="minorHAnsi"/>
        </w:rPr>
      </w:pPr>
      <w:r>
        <w:rPr>
          <w:rFonts w:cstheme="minorHAnsi"/>
        </w:rPr>
        <w:t>I approached Charlotte’s fourth</w:t>
      </w:r>
      <w:r w:rsidRPr="005C5981">
        <w:rPr>
          <w:rFonts w:cstheme="minorHAnsi"/>
        </w:rPr>
        <w:t xml:space="preserve"> grade teacher with an idea for </w:t>
      </w:r>
      <w:r>
        <w:rPr>
          <w:rFonts w:cstheme="minorHAnsi"/>
        </w:rPr>
        <w:t>a training at the beginning of the school year to help Charlotte’s classmates learn about her and her disability. I believed teaching the students about my daughter and her needs openly and honestly would promote empathy, or compassion and understanding. They would think about how it felt to be Charlotte.</w:t>
      </w:r>
      <w:r w:rsidRPr="005C5981">
        <w:rPr>
          <w:rFonts w:cstheme="minorHAnsi"/>
        </w:rPr>
        <w:t xml:space="preserve"> </w:t>
      </w:r>
    </w:p>
    <w:p w:rsidR="00981975" w:rsidRDefault="00981975" w:rsidP="00981975">
      <w:pPr>
        <w:rPr>
          <w:rFonts w:cstheme="minorHAnsi"/>
        </w:rPr>
      </w:pPr>
    </w:p>
    <w:p w:rsidR="00981975" w:rsidRDefault="00981975" w:rsidP="00981975">
      <w:pPr>
        <w:rPr>
          <w:rFonts w:cstheme="minorHAnsi"/>
        </w:rPr>
      </w:pPr>
      <w:r>
        <w:rPr>
          <w:rFonts w:cstheme="minorHAnsi"/>
        </w:rPr>
        <w:t>The teacher</w:t>
      </w:r>
      <w:r w:rsidRPr="005C5981">
        <w:rPr>
          <w:rFonts w:cstheme="minorHAnsi"/>
        </w:rPr>
        <w:t xml:space="preserve"> was more than willing </w:t>
      </w:r>
      <w:r>
        <w:rPr>
          <w:rFonts w:cstheme="minorHAnsi"/>
        </w:rPr>
        <w:t>for</w:t>
      </w:r>
      <w:r w:rsidRPr="005C5981">
        <w:rPr>
          <w:rFonts w:cstheme="minorHAnsi"/>
        </w:rPr>
        <w:t xml:space="preserve"> me to come and spend 20 minutes with the class, leading group discussion on being alike and different, and what it means to be a team. Then we transitioned into empathy exercises </w:t>
      </w:r>
      <w:r>
        <w:rPr>
          <w:rFonts w:cstheme="minorHAnsi"/>
        </w:rPr>
        <w:t>to show</w:t>
      </w:r>
      <w:r w:rsidRPr="005C5981">
        <w:rPr>
          <w:rFonts w:cstheme="minorHAnsi"/>
        </w:rPr>
        <w:t xml:space="preserve"> specific physical challenges for their classmate. </w:t>
      </w:r>
    </w:p>
    <w:p w:rsidR="00981975" w:rsidRDefault="00981975" w:rsidP="00981975">
      <w:pPr>
        <w:rPr>
          <w:rFonts w:cstheme="minorHAnsi"/>
        </w:rPr>
      </w:pPr>
    </w:p>
    <w:p w:rsidR="00981975" w:rsidRDefault="00981975" w:rsidP="00981975">
      <w:pPr>
        <w:rPr>
          <w:rFonts w:cstheme="minorHAnsi"/>
        </w:rPr>
      </w:pPr>
      <w:r w:rsidRPr="005C5981">
        <w:rPr>
          <w:rFonts w:cstheme="minorHAnsi"/>
        </w:rPr>
        <w:t xml:space="preserve">We covered topics such as </w:t>
      </w:r>
      <w:r>
        <w:rPr>
          <w:rFonts w:cstheme="minorHAnsi"/>
        </w:rPr>
        <w:t xml:space="preserve">how </w:t>
      </w:r>
      <w:r w:rsidRPr="005C5981">
        <w:rPr>
          <w:rFonts w:cstheme="minorHAnsi"/>
        </w:rPr>
        <w:t xml:space="preserve">her arms and wrists </w:t>
      </w:r>
      <w:r>
        <w:rPr>
          <w:rFonts w:cstheme="minorHAnsi"/>
        </w:rPr>
        <w:t>are</w:t>
      </w:r>
      <w:r w:rsidRPr="005C5981">
        <w:rPr>
          <w:rFonts w:cstheme="minorHAnsi"/>
        </w:rPr>
        <w:t xml:space="preserve"> drawn tight to her ch</w:t>
      </w:r>
      <w:r>
        <w:rPr>
          <w:rFonts w:cstheme="minorHAnsi"/>
        </w:rPr>
        <w:t>est and had them role play this. We practiced</w:t>
      </w:r>
      <w:r w:rsidRPr="005C5981">
        <w:rPr>
          <w:rFonts w:cstheme="minorHAnsi"/>
        </w:rPr>
        <w:t xml:space="preserve"> </w:t>
      </w:r>
      <w:r>
        <w:rPr>
          <w:rFonts w:cstheme="minorHAnsi"/>
        </w:rPr>
        <w:t>not being</w:t>
      </w:r>
      <w:r w:rsidRPr="005C5981">
        <w:rPr>
          <w:rFonts w:cstheme="minorHAnsi"/>
        </w:rPr>
        <w:t xml:space="preserve"> able to extend your arms to pick up </w:t>
      </w:r>
      <w:r>
        <w:rPr>
          <w:rFonts w:cstheme="minorHAnsi"/>
        </w:rPr>
        <w:t>a</w:t>
      </w:r>
      <w:r w:rsidRPr="005C5981">
        <w:rPr>
          <w:rFonts w:cstheme="minorHAnsi"/>
        </w:rPr>
        <w:t xml:space="preserve"> lollipop in front of you, and how a partner could support you to achieve your goal</w:t>
      </w:r>
      <w:r>
        <w:rPr>
          <w:rFonts w:cstheme="minorHAnsi"/>
        </w:rPr>
        <w:t xml:space="preserve"> of reaching the candy</w:t>
      </w:r>
      <w:r w:rsidRPr="005C5981">
        <w:rPr>
          <w:rFonts w:cstheme="minorHAnsi"/>
        </w:rPr>
        <w:t xml:space="preserve">. </w:t>
      </w:r>
    </w:p>
    <w:p w:rsidR="00981975" w:rsidRDefault="00981975" w:rsidP="00981975">
      <w:pPr>
        <w:rPr>
          <w:rFonts w:cstheme="minorHAnsi"/>
        </w:rPr>
      </w:pPr>
    </w:p>
    <w:p w:rsidR="00981975" w:rsidRDefault="00981975" w:rsidP="00981975">
      <w:pPr>
        <w:rPr>
          <w:rFonts w:cstheme="minorHAnsi"/>
        </w:rPr>
      </w:pPr>
      <w:r w:rsidRPr="005C5981">
        <w:rPr>
          <w:rFonts w:cstheme="minorHAnsi"/>
        </w:rPr>
        <w:t xml:space="preserve">We </w:t>
      </w:r>
      <w:r>
        <w:rPr>
          <w:rFonts w:cstheme="minorHAnsi"/>
        </w:rPr>
        <w:t>talked about</w:t>
      </w:r>
      <w:r w:rsidRPr="005C5981">
        <w:rPr>
          <w:rFonts w:cstheme="minorHAnsi"/>
        </w:rPr>
        <w:t xml:space="preserve"> how muscles also control swallowing</w:t>
      </w:r>
      <w:r>
        <w:rPr>
          <w:rFonts w:cstheme="minorHAnsi"/>
        </w:rPr>
        <w:t>. We</w:t>
      </w:r>
      <w:r w:rsidRPr="005C5981">
        <w:rPr>
          <w:rFonts w:cstheme="minorHAnsi"/>
        </w:rPr>
        <w:t xml:space="preserve"> </w:t>
      </w:r>
      <w:r>
        <w:rPr>
          <w:rFonts w:cstheme="minorHAnsi"/>
        </w:rPr>
        <w:t>showed</w:t>
      </w:r>
      <w:r w:rsidRPr="005C5981">
        <w:rPr>
          <w:rFonts w:cstheme="minorHAnsi"/>
        </w:rPr>
        <w:t xml:space="preserve"> the suction machine </w:t>
      </w:r>
      <w:r>
        <w:rPr>
          <w:rFonts w:cstheme="minorHAnsi"/>
        </w:rPr>
        <w:t xml:space="preserve">that Charlotte uses </w:t>
      </w:r>
      <w:r w:rsidRPr="005C5981">
        <w:rPr>
          <w:rFonts w:cstheme="minorHAnsi"/>
        </w:rPr>
        <w:t>so that it would not be alarming if it came on during their time together. We discussed</w:t>
      </w:r>
      <w:r>
        <w:rPr>
          <w:rFonts w:cstheme="minorHAnsi"/>
        </w:rPr>
        <w:t xml:space="preserve">: </w:t>
      </w:r>
      <w:r w:rsidRPr="005C5981">
        <w:rPr>
          <w:rFonts w:cstheme="minorHAnsi"/>
        </w:rPr>
        <w:t>if swallowing isn’t an option, where does drool go</w:t>
      </w:r>
      <w:r>
        <w:rPr>
          <w:rFonts w:cstheme="minorHAnsi"/>
        </w:rPr>
        <w:t>? The students understood</w:t>
      </w:r>
      <w:r w:rsidRPr="005C5981">
        <w:rPr>
          <w:rFonts w:cstheme="minorHAnsi"/>
        </w:rPr>
        <w:t xml:space="preserve"> why Charlotte </w:t>
      </w:r>
      <w:r>
        <w:rPr>
          <w:rFonts w:cstheme="minorHAnsi"/>
        </w:rPr>
        <w:t>wears</w:t>
      </w:r>
      <w:r w:rsidRPr="005C5981">
        <w:rPr>
          <w:rFonts w:cstheme="minorHAnsi"/>
        </w:rPr>
        <w:t xml:space="preserve"> a scarf to protect her clothing and skin from getting wet. </w:t>
      </w:r>
    </w:p>
    <w:p w:rsidR="00981975" w:rsidRDefault="00981975" w:rsidP="00981975">
      <w:pPr>
        <w:rPr>
          <w:rFonts w:cstheme="minorHAnsi"/>
        </w:rPr>
      </w:pPr>
    </w:p>
    <w:p w:rsidR="00981975" w:rsidRDefault="00981975" w:rsidP="00981975">
      <w:pPr>
        <w:rPr>
          <w:rFonts w:cstheme="minorHAnsi"/>
        </w:rPr>
      </w:pPr>
      <w:r w:rsidRPr="005C5981">
        <w:rPr>
          <w:rFonts w:cstheme="minorHAnsi"/>
        </w:rPr>
        <w:t>To end our time together, I opened it up for questions and drove home the point</w:t>
      </w:r>
      <w:r>
        <w:rPr>
          <w:rFonts w:cstheme="minorHAnsi"/>
        </w:rPr>
        <w:t>: a</w:t>
      </w:r>
      <w:r w:rsidRPr="005C5981">
        <w:rPr>
          <w:rFonts w:cstheme="minorHAnsi"/>
        </w:rPr>
        <w:t>sking questions TO LEARN is always okay. Asking questions to be mean is NEVER okay. The students asked questions and listened for the answers.</w:t>
      </w:r>
    </w:p>
    <w:p w:rsidR="00981975" w:rsidRPr="005C5981" w:rsidRDefault="00981975" w:rsidP="00981975">
      <w:pPr>
        <w:rPr>
          <w:rFonts w:cstheme="minorHAnsi"/>
        </w:rPr>
      </w:pPr>
    </w:p>
    <w:p w:rsidR="00981975" w:rsidRDefault="00981975" w:rsidP="00981975">
      <w:pPr>
        <w:rPr>
          <w:rFonts w:cstheme="minorHAnsi"/>
        </w:rPr>
      </w:pPr>
      <w:r w:rsidRPr="005C5981">
        <w:rPr>
          <w:rFonts w:cstheme="minorHAnsi"/>
        </w:rPr>
        <w:t xml:space="preserve">This small investment of time in the beginning of the school year opened the door to many positive experiences for Charlotte over the year. Her friends were more engaged with her each day at school. A friend even became so concerned about there not being a way for Charlotte to use the playground that she wrote a letter to her principal asking for a new piece of inclusive playground equipment. Advocacy was an outcome I did not expect, but </w:t>
      </w:r>
      <w:r>
        <w:rPr>
          <w:rFonts w:cstheme="minorHAnsi"/>
        </w:rPr>
        <w:t xml:space="preserve">it </w:t>
      </w:r>
      <w:r w:rsidRPr="005C5981">
        <w:rPr>
          <w:rFonts w:cstheme="minorHAnsi"/>
        </w:rPr>
        <w:t>was even better than I had hoped.</w:t>
      </w:r>
    </w:p>
    <w:p w:rsidR="00981975" w:rsidRPr="005C5981" w:rsidRDefault="00981975" w:rsidP="00981975">
      <w:pPr>
        <w:rPr>
          <w:rFonts w:cstheme="minorHAnsi"/>
        </w:rPr>
      </w:pPr>
    </w:p>
    <w:p w:rsidR="00981975" w:rsidRDefault="00981975" w:rsidP="00981975">
      <w:pPr>
        <w:rPr>
          <w:rFonts w:cstheme="minorHAnsi"/>
        </w:rPr>
      </w:pPr>
      <w:r>
        <w:rPr>
          <w:rFonts w:cstheme="minorHAnsi"/>
        </w:rPr>
        <w:t>The concept of empathy t</w:t>
      </w:r>
      <w:r w:rsidRPr="005C5981">
        <w:rPr>
          <w:rFonts w:cstheme="minorHAnsi"/>
        </w:rPr>
        <w:t xml:space="preserve">raining </w:t>
      </w:r>
      <w:r>
        <w:rPr>
          <w:rFonts w:cstheme="minorHAnsi"/>
        </w:rPr>
        <w:t xml:space="preserve">about a student </w:t>
      </w:r>
      <w:r w:rsidRPr="005C5981">
        <w:rPr>
          <w:rFonts w:cstheme="minorHAnsi"/>
        </w:rPr>
        <w:t>can be duplic</w:t>
      </w:r>
      <w:r>
        <w:rPr>
          <w:rFonts w:cstheme="minorHAnsi"/>
        </w:rPr>
        <w:t>ated in many settings by using four</w:t>
      </w:r>
      <w:r w:rsidRPr="005C5981">
        <w:rPr>
          <w:rFonts w:cstheme="minorHAnsi"/>
        </w:rPr>
        <w:t xml:space="preserve"> steps. </w:t>
      </w:r>
    </w:p>
    <w:p w:rsidR="00981975" w:rsidRPr="005C5981" w:rsidRDefault="00981975" w:rsidP="00981975">
      <w:pPr>
        <w:rPr>
          <w:rFonts w:cstheme="minorHAnsi"/>
        </w:rPr>
      </w:pPr>
    </w:p>
    <w:p w:rsidR="00981975" w:rsidRPr="005C5981" w:rsidRDefault="00981975" w:rsidP="00981975">
      <w:pPr>
        <w:pStyle w:val="ListParagraph"/>
        <w:numPr>
          <w:ilvl w:val="0"/>
          <w:numId w:val="2"/>
        </w:numPr>
        <w:rPr>
          <w:rFonts w:cstheme="minorHAnsi"/>
        </w:rPr>
      </w:pPr>
      <w:r w:rsidRPr="005C5981">
        <w:rPr>
          <w:rFonts w:cstheme="minorHAnsi"/>
        </w:rPr>
        <w:t xml:space="preserve">Discussion Questions: </w:t>
      </w:r>
    </w:p>
    <w:p w:rsidR="00981975" w:rsidRDefault="00981975" w:rsidP="00981975">
      <w:pPr>
        <w:pStyle w:val="ListParagraph"/>
        <w:numPr>
          <w:ilvl w:val="1"/>
          <w:numId w:val="2"/>
        </w:numPr>
        <w:rPr>
          <w:rFonts w:cstheme="minorHAnsi"/>
        </w:rPr>
      </w:pPr>
      <w:r w:rsidRPr="005C5981">
        <w:rPr>
          <w:rFonts w:cstheme="minorHAnsi"/>
        </w:rPr>
        <w:t xml:space="preserve">What does it mean to be </w:t>
      </w:r>
      <w:r>
        <w:rPr>
          <w:rFonts w:cstheme="minorHAnsi"/>
        </w:rPr>
        <w:t>a</w:t>
      </w:r>
      <w:r w:rsidRPr="005C5981">
        <w:rPr>
          <w:rFonts w:cstheme="minorHAnsi"/>
        </w:rPr>
        <w:t>like</w:t>
      </w:r>
      <w:r>
        <w:rPr>
          <w:rFonts w:cstheme="minorHAnsi"/>
        </w:rPr>
        <w:t>/different?</w:t>
      </w:r>
    </w:p>
    <w:p w:rsidR="00981975" w:rsidRDefault="00981975" w:rsidP="00981975">
      <w:pPr>
        <w:pStyle w:val="ListParagraph"/>
        <w:numPr>
          <w:ilvl w:val="1"/>
          <w:numId w:val="2"/>
        </w:numPr>
        <w:rPr>
          <w:rFonts w:cstheme="minorHAnsi"/>
        </w:rPr>
      </w:pPr>
      <w:r w:rsidRPr="005C5981">
        <w:rPr>
          <w:rFonts w:cstheme="minorHAnsi"/>
        </w:rPr>
        <w:t xml:space="preserve">What does the word </w:t>
      </w:r>
      <w:r>
        <w:rPr>
          <w:rFonts w:cstheme="minorHAnsi"/>
        </w:rPr>
        <w:t>“d</w:t>
      </w:r>
      <w:r w:rsidRPr="005C5981">
        <w:rPr>
          <w:rFonts w:cstheme="minorHAnsi"/>
        </w:rPr>
        <w:t>isability</w:t>
      </w:r>
      <w:r>
        <w:rPr>
          <w:rFonts w:cstheme="minorHAnsi"/>
        </w:rPr>
        <w:t>”</w:t>
      </w:r>
      <w:r w:rsidRPr="005C5981">
        <w:rPr>
          <w:rFonts w:cstheme="minorHAnsi"/>
        </w:rPr>
        <w:t xml:space="preserve"> mean to you? </w:t>
      </w:r>
    </w:p>
    <w:p w:rsidR="00981975" w:rsidRPr="005C5981" w:rsidRDefault="00981975" w:rsidP="00981975">
      <w:pPr>
        <w:pStyle w:val="ListParagraph"/>
        <w:numPr>
          <w:ilvl w:val="1"/>
          <w:numId w:val="2"/>
        </w:numPr>
        <w:rPr>
          <w:rFonts w:cstheme="minorHAnsi"/>
        </w:rPr>
      </w:pPr>
      <w:r w:rsidRPr="005C5981">
        <w:rPr>
          <w:rFonts w:cstheme="minorHAnsi"/>
        </w:rPr>
        <w:t>What does it mean to be on a team?</w:t>
      </w:r>
    </w:p>
    <w:p w:rsidR="00981975" w:rsidRPr="005C5981" w:rsidRDefault="00981975" w:rsidP="00981975">
      <w:pPr>
        <w:pStyle w:val="ListParagraph"/>
        <w:numPr>
          <w:ilvl w:val="0"/>
          <w:numId w:val="2"/>
        </w:numPr>
        <w:rPr>
          <w:rFonts w:cstheme="minorHAnsi"/>
        </w:rPr>
      </w:pPr>
      <w:r w:rsidRPr="005C5981">
        <w:rPr>
          <w:rFonts w:cstheme="minorHAnsi"/>
        </w:rPr>
        <w:t>Student-Specific Education: Share how the student</w:t>
      </w:r>
      <w:r>
        <w:rPr>
          <w:rFonts w:cstheme="minorHAnsi"/>
        </w:rPr>
        <w:t xml:space="preserve"> with a disability</w:t>
      </w:r>
      <w:r w:rsidRPr="005C5981">
        <w:rPr>
          <w:rFonts w:cstheme="minorHAnsi"/>
        </w:rPr>
        <w:t xml:space="preserve"> is </w:t>
      </w:r>
      <w:r>
        <w:rPr>
          <w:rFonts w:cstheme="minorHAnsi"/>
        </w:rPr>
        <w:t>alike to and different from their peers without disabilities.</w:t>
      </w:r>
      <w:r w:rsidRPr="005C5981">
        <w:rPr>
          <w:rFonts w:cstheme="minorHAnsi"/>
        </w:rPr>
        <w:t xml:space="preserve"> Share age</w:t>
      </w:r>
      <w:r>
        <w:rPr>
          <w:rFonts w:cstheme="minorHAnsi"/>
        </w:rPr>
        <w:t>-</w:t>
      </w:r>
      <w:r w:rsidRPr="005C5981">
        <w:rPr>
          <w:rFonts w:cstheme="minorHAnsi"/>
        </w:rPr>
        <w:t xml:space="preserve">appropriate </w:t>
      </w:r>
      <w:r>
        <w:rPr>
          <w:rFonts w:cstheme="minorHAnsi"/>
        </w:rPr>
        <w:t>information</w:t>
      </w:r>
      <w:r w:rsidRPr="005C5981">
        <w:rPr>
          <w:rFonts w:cstheme="minorHAnsi"/>
        </w:rPr>
        <w:t xml:space="preserve"> about the student’s disabilities with permission.</w:t>
      </w:r>
    </w:p>
    <w:p w:rsidR="00981975" w:rsidRPr="005C5981" w:rsidRDefault="00981975" w:rsidP="00981975">
      <w:pPr>
        <w:pStyle w:val="ListParagraph"/>
        <w:numPr>
          <w:ilvl w:val="0"/>
          <w:numId w:val="2"/>
        </w:numPr>
        <w:rPr>
          <w:rFonts w:cstheme="minorHAnsi"/>
        </w:rPr>
      </w:pPr>
      <w:r w:rsidRPr="005C5981">
        <w:rPr>
          <w:rFonts w:cstheme="minorHAnsi"/>
        </w:rPr>
        <w:t>Empathy Exercise: Choose some role</w:t>
      </w:r>
      <w:r>
        <w:rPr>
          <w:rFonts w:cstheme="minorHAnsi"/>
        </w:rPr>
        <w:t>-</w:t>
      </w:r>
      <w:r w:rsidRPr="005C5981">
        <w:rPr>
          <w:rFonts w:cstheme="minorHAnsi"/>
        </w:rPr>
        <w:t>playing empathy exercises that rela</w:t>
      </w:r>
      <w:r>
        <w:rPr>
          <w:rFonts w:cstheme="minorHAnsi"/>
        </w:rPr>
        <w:t>te to the student’s disabilities, as a way to build understanding.</w:t>
      </w:r>
    </w:p>
    <w:p w:rsidR="00981975" w:rsidRDefault="00981975" w:rsidP="00981975">
      <w:pPr>
        <w:pStyle w:val="ListParagraph"/>
        <w:numPr>
          <w:ilvl w:val="0"/>
          <w:numId w:val="2"/>
        </w:numPr>
        <w:rPr>
          <w:rFonts w:cstheme="minorHAnsi"/>
        </w:rPr>
      </w:pPr>
      <w:r w:rsidRPr="005C5981">
        <w:rPr>
          <w:rFonts w:cstheme="minorHAnsi"/>
        </w:rPr>
        <w:t>Questions &amp; Answers: Allow students to ask questions until they understand. Teach how to ask respectful questions.</w:t>
      </w:r>
    </w:p>
    <w:p w:rsidR="00981975" w:rsidRPr="005C5981" w:rsidRDefault="00981975" w:rsidP="00981975">
      <w:pPr>
        <w:pStyle w:val="ListParagraph"/>
        <w:ind w:left="720"/>
        <w:rPr>
          <w:rFonts w:cstheme="minorHAnsi"/>
        </w:rPr>
      </w:pPr>
    </w:p>
    <w:p w:rsidR="00981975" w:rsidRDefault="00981975" w:rsidP="00981975">
      <w:pPr>
        <w:rPr>
          <w:rFonts w:cstheme="minorHAnsi"/>
        </w:rPr>
      </w:pPr>
      <w:r w:rsidRPr="005C5981">
        <w:rPr>
          <w:rFonts w:cstheme="minorHAnsi"/>
        </w:rPr>
        <w:t>At the</w:t>
      </w:r>
      <w:r>
        <w:rPr>
          <w:rFonts w:cstheme="minorHAnsi"/>
        </w:rPr>
        <w:t xml:space="preserve"> beginning of fifth grade, I made</w:t>
      </w:r>
      <w:r w:rsidRPr="005C5981">
        <w:rPr>
          <w:rFonts w:cstheme="minorHAnsi"/>
        </w:rPr>
        <w:t xml:space="preserve"> the same </w:t>
      </w:r>
      <w:r>
        <w:rPr>
          <w:rFonts w:cstheme="minorHAnsi"/>
        </w:rPr>
        <w:t xml:space="preserve">request of Charlotte’s new teacher: </w:t>
      </w:r>
      <w:r w:rsidRPr="005C5981">
        <w:rPr>
          <w:rFonts w:cstheme="minorHAnsi"/>
        </w:rPr>
        <w:t>an oppor</w:t>
      </w:r>
      <w:r>
        <w:rPr>
          <w:rFonts w:cstheme="minorHAnsi"/>
        </w:rPr>
        <w:t xml:space="preserve">tunity to do an </w:t>
      </w:r>
      <w:r w:rsidRPr="005C5981">
        <w:rPr>
          <w:rFonts w:cstheme="minorHAnsi"/>
        </w:rPr>
        <w:t xml:space="preserve">empathy training. There were a few students who remembered the exercise from the previous year, and they became my assistants. </w:t>
      </w:r>
      <w:r>
        <w:rPr>
          <w:rFonts w:cstheme="minorHAnsi"/>
        </w:rPr>
        <w:t>T</w:t>
      </w:r>
      <w:r w:rsidRPr="005C5981">
        <w:rPr>
          <w:rFonts w:cstheme="minorHAnsi"/>
        </w:rPr>
        <w:t xml:space="preserve">he </w:t>
      </w:r>
      <w:r>
        <w:rPr>
          <w:rFonts w:cstheme="minorHAnsi"/>
        </w:rPr>
        <w:t>students asked more in-depth questions.</w:t>
      </w:r>
    </w:p>
    <w:p w:rsidR="00981975" w:rsidRDefault="00981975" w:rsidP="00981975">
      <w:pPr>
        <w:rPr>
          <w:rFonts w:cstheme="minorHAnsi"/>
        </w:rPr>
      </w:pPr>
    </w:p>
    <w:p w:rsidR="00981975" w:rsidRDefault="00981975" w:rsidP="00981975">
      <w:pPr>
        <w:rPr>
          <w:rFonts w:cstheme="minorHAnsi"/>
        </w:rPr>
      </w:pPr>
      <w:r>
        <w:rPr>
          <w:rFonts w:cstheme="minorHAnsi"/>
        </w:rPr>
        <w:t>T</w:t>
      </w:r>
      <w:r w:rsidRPr="005C5981">
        <w:rPr>
          <w:rFonts w:cstheme="minorHAnsi"/>
        </w:rPr>
        <w:t xml:space="preserve">he level of support and friendship </w:t>
      </w:r>
      <w:r>
        <w:rPr>
          <w:rFonts w:cstheme="minorHAnsi"/>
        </w:rPr>
        <w:t>the students</w:t>
      </w:r>
      <w:r w:rsidRPr="005C5981">
        <w:rPr>
          <w:rFonts w:cstheme="minorHAnsi"/>
        </w:rPr>
        <w:t xml:space="preserve"> have offered ha</w:t>
      </w:r>
      <w:r>
        <w:rPr>
          <w:rFonts w:cstheme="minorHAnsi"/>
        </w:rPr>
        <w:t>s</w:t>
      </w:r>
      <w:r w:rsidRPr="005C5981">
        <w:rPr>
          <w:rFonts w:cstheme="minorHAnsi"/>
        </w:rPr>
        <w:t xml:space="preserve"> </w:t>
      </w:r>
      <w:r>
        <w:rPr>
          <w:rFonts w:cstheme="minorHAnsi"/>
        </w:rPr>
        <w:t xml:space="preserve">also </w:t>
      </w:r>
      <w:r w:rsidRPr="005C5981">
        <w:rPr>
          <w:rFonts w:cstheme="minorHAnsi"/>
        </w:rPr>
        <w:t>increased with their maturity and growth. This year, Charlotte’s peers have worked with her as communication partners on her eye</w:t>
      </w:r>
      <w:r>
        <w:rPr>
          <w:rFonts w:cstheme="minorHAnsi"/>
        </w:rPr>
        <w:t>-</w:t>
      </w:r>
      <w:r w:rsidRPr="005C5981">
        <w:rPr>
          <w:rFonts w:cstheme="minorHAnsi"/>
        </w:rPr>
        <w:t xml:space="preserve">gaze device. They have read books to her and even supported her by working hand over hand to complete tasks. On field trips, they have </w:t>
      </w:r>
      <w:r>
        <w:rPr>
          <w:rFonts w:cstheme="minorHAnsi"/>
        </w:rPr>
        <w:t>chosen to sit</w:t>
      </w:r>
      <w:r w:rsidRPr="005C5981">
        <w:rPr>
          <w:rFonts w:cstheme="minorHAnsi"/>
        </w:rPr>
        <w:t xml:space="preserve"> in areas that her wheelchair could also access</w:t>
      </w:r>
      <w:r>
        <w:rPr>
          <w:rFonts w:cstheme="minorHAnsi"/>
        </w:rPr>
        <w:t xml:space="preserve"> and have </w:t>
      </w:r>
      <w:r w:rsidRPr="005C5981">
        <w:rPr>
          <w:rFonts w:cstheme="minorHAnsi"/>
        </w:rPr>
        <w:t xml:space="preserve">brought materials to her so that she could touch and see. </w:t>
      </w:r>
    </w:p>
    <w:p w:rsidR="00981975" w:rsidRDefault="00981975" w:rsidP="00981975">
      <w:pPr>
        <w:rPr>
          <w:rFonts w:cstheme="minorHAnsi"/>
        </w:rPr>
      </w:pPr>
    </w:p>
    <w:p w:rsidR="00981975" w:rsidRDefault="00981975" w:rsidP="00981975">
      <w:pPr>
        <w:rPr>
          <w:rFonts w:cstheme="minorHAnsi"/>
        </w:rPr>
      </w:pPr>
      <w:r>
        <w:rPr>
          <w:rFonts w:cstheme="minorHAnsi"/>
        </w:rPr>
        <w:t>T</w:t>
      </w:r>
      <w:r w:rsidRPr="005C5981">
        <w:rPr>
          <w:rFonts w:cstheme="minorHAnsi"/>
        </w:rPr>
        <w:t>he students asked their teacher if they could plan a surprise birthday party for Charlotte</w:t>
      </w:r>
      <w:r>
        <w:rPr>
          <w:rFonts w:cstheme="minorHAnsi"/>
        </w:rPr>
        <w:t>,</w:t>
      </w:r>
      <w:r w:rsidRPr="005C5981">
        <w:rPr>
          <w:rFonts w:cstheme="minorHAnsi"/>
        </w:rPr>
        <w:t xml:space="preserve"> because h</w:t>
      </w:r>
      <w:r>
        <w:rPr>
          <w:rFonts w:cstheme="minorHAnsi"/>
        </w:rPr>
        <w:t>er birthday was happening over fall b</w:t>
      </w:r>
      <w:r w:rsidRPr="005C5981">
        <w:rPr>
          <w:rFonts w:cstheme="minorHAnsi"/>
        </w:rPr>
        <w:t xml:space="preserve">reak. They brought items from home and assembled them as decorations. They wrote encouraging notes to Charlotte and put them in a gift bag, and they donated some of their “Bolt Bucks” earned through their own good behavior so that she could shop </w:t>
      </w:r>
      <w:r>
        <w:rPr>
          <w:rFonts w:cstheme="minorHAnsi"/>
        </w:rPr>
        <w:t xml:space="preserve">in the school store </w:t>
      </w:r>
      <w:r w:rsidRPr="005C5981">
        <w:rPr>
          <w:rFonts w:cstheme="minorHAnsi"/>
        </w:rPr>
        <w:t>and choose a gift for herself! The smile on her face when she saw what they had done was one of sincere love and appreciation.</w:t>
      </w:r>
    </w:p>
    <w:p w:rsidR="00981975" w:rsidRPr="005C5981" w:rsidRDefault="00981975" w:rsidP="00981975">
      <w:pPr>
        <w:rPr>
          <w:rFonts w:cstheme="minorHAnsi"/>
        </w:rPr>
      </w:pPr>
    </w:p>
    <w:p w:rsidR="00981975" w:rsidRPr="005C5981" w:rsidRDefault="00981975" w:rsidP="00981975">
      <w:pPr>
        <w:rPr>
          <w:rFonts w:cstheme="minorHAnsi"/>
        </w:rPr>
      </w:pPr>
      <w:r w:rsidRPr="005C5981">
        <w:rPr>
          <w:rFonts w:cstheme="minorHAnsi"/>
        </w:rPr>
        <w:t>Through empathy training</w:t>
      </w:r>
      <w:r>
        <w:rPr>
          <w:rFonts w:cstheme="minorHAnsi"/>
        </w:rPr>
        <w:t>s</w:t>
      </w:r>
      <w:r w:rsidRPr="005C5981">
        <w:rPr>
          <w:rFonts w:cstheme="minorHAnsi"/>
        </w:rPr>
        <w:t xml:space="preserve">, my daughter enjoys being supported by her peers </w:t>
      </w:r>
      <w:r>
        <w:rPr>
          <w:rFonts w:cstheme="minorHAnsi"/>
        </w:rPr>
        <w:t xml:space="preserve">and </w:t>
      </w:r>
      <w:r w:rsidRPr="005C5981">
        <w:rPr>
          <w:rFonts w:cstheme="minorHAnsi"/>
        </w:rPr>
        <w:t xml:space="preserve">has increased her self-worth and self-confidence. She engages in class </w:t>
      </w:r>
      <w:r>
        <w:rPr>
          <w:rFonts w:cstheme="minorHAnsi"/>
        </w:rPr>
        <w:t xml:space="preserve">more </w:t>
      </w:r>
      <w:r w:rsidRPr="005C5981">
        <w:rPr>
          <w:rFonts w:cstheme="minorHAnsi"/>
        </w:rPr>
        <w:t xml:space="preserve">and contributes to </w:t>
      </w:r>
      <w:r>
        <w:rPr>
          <w:rFonts w:cstheme="minorHAnsi"/>
        </w:rPr>
        <w:t>her</w:t>
      </w:r>
      <w:r w:rsidRPr="005C5981">
        <w:rPr>
          <w:rFonts w:cstheme="minorHAnsi"/>
        </w:rPr>
        <w:t xml:space="preserve"> </w:t>
      </w:r>
      <w:r>
        <w:rPr>
          <w:rFonts w:cstheme="minorHAnsi"/>
        </w:rPr>
        <w:t xml:space="preserve">community. She is more awake and </w:t>
      </w:r>
      <w:r w:rsidRPr="005C5981">
        <w:rPr>
          <w:rFonts w:cstheme="minorHAnsi"/>
        </w:rPr>
        <w:t xml:space="preserve">alert and even has improved school attendance during the last two school years. I hope sharing this simple exercise will help other students experience these </w:t>
      </w:r>
      <w:r>
        <w:rPr>
          <w:rFonts w:cstheme="minorHAnsi"/>
        </w:rPr>
        <w:t>same kinds of positive results, build empathy and understanding in schools,</w:t>
      </w:r>
      <w:r w:rsidRPr="005C5981">
        <w:rPr>
          <w:rFonts w:cstheme="minorHAnsi"/>
        </w:rPr>
        <w:t xml:space="preserve"> and more!</w:t>
      </w:r>
    </w:p>
    <w:p w:rsidR="00981975" w:rsidRDefault="00981975" w:rsidP="00981975">
      <w:pPr>
        <w:rPr>
          <w:rFonts w:cstheme="minorHAnsi"/>
        </w:rPr>
      </w:pPr>
    </w:p>
    <w:p w:rsidR="00981975" w:rsidRPr="00981975" w:rsidRDefault="00981975" w:rsidP="00981975">
      <w:pPr>
        <w:pStyle w:val="BodyText"/>
        <w:ind w:left="0"/>
      </w:pPr>
      <w:r w:rsidRPr="00981975">
        <w:lastRenderedPageBreak/>
        <w:t>Alison Bynum is a freelance photographer and marketing consultant based in Smyrna. She and her husband, Brad, are active members of LifePoint Church, Stewarts Creek Campus.</w:t>
      </w:r>
    </w:p>
    <w:p w:rsidR="00981975" w:rsidRDefault="00981975" w:rsidP="00EA3073"/>
    <w:p w:rsidR="00981975" w:rsidRDefault="00981975" w:rsidP="00981975">
      <w:pPr>
        <w:pStyle w:val="Heading1"/>
      </w:pPr>
      <w:bookmarkStart w:id="2" w:name="_Toc35949489"/>
      <w:r>
        <w:t>Article 2: My Path Back to Career after Traumatic Brain Injury</w:t>
      </w:r>
      <w:bookmarkEnd w:id="2"/>
      <w:r>
        <w:t xml:space="preserve">  </w:t>
      </w:r>
      <w:r>
        <w:tab/>
      </w:r>
    </w:p>
    <w:p w:rsidR="00981975" w:rsidRDefault="00981975" w:rsidP="00981975">
      <w:r>
        <w:t>By Drew Gilmer</w:t>
      </w:r>
    </w:p>
    <w:p w:rsidR="00981975" w:rsidRDefault="00981975" w:rsidP="00981975"/>
    <w:p w:rsidR="00501733" w:rsidRPr="00501733" w:rsidRDefault="00501733" w:rsidP="00501733">
      <w:r w:rsidRPr="00501733">
        <w:t>Photo description: There is a photo of Drew with a somewhat serious face, posing in front of a framed concert poster that says “ASCAP” on it. Caption reads: Author Drew Gilmer poses at the ASCAP offices</w:t>
      </w:r>
    </w:p>
    <w:p w:rsidR="00501733" w:rsidRDefault="00501733" w:rsidP="00981975"/>
    <w:p w:rsidR="00981975" w:rsidRDefault="00981975" w:rsidP="00981975">
      <w:r>
        <w:t xml:space="preserve">Hello, my name is Drew Gilmer. My legal name is William Andrews Gilmer, but I’ve always used the name Drew. I am 49 years old and have lived in Middle Tennessee for most of my life. </w:t>
      </w:r>
    </w:p>
    <w:p w:rsidR="00981975" w:rsidRDefault="00981975" w:rsidP="00981975"/>
    <w:p w:rsidR="00981975" w:rsidRDefault="00981975" w:rsidP="00981975">
      <w:r>
        <w:t xml:space="preserve">The majority of my work career was spent at BMI, or Broadcast Music Incorporated. I truly enjoyed my time with BMI. I temporarily moved to New York City to work in the NY office. I lived in New York for nine years and then returned to Nashville in 2012. </w:t>
      </w:r>
    </w:p>
    <w:p w:rsidR="00981975" w:rsidRDefault="00981975" w:rsidP="00981975"/>
    <w:p w:rsidR="00981975" w:rsidRDefault="00981975" w:rsidP="00981975">
      <w:r>
        <w:t xml:space="preserve"> I had only been back for a few weeks when I got in a bad car accident. Although I survived, this incident drastically changed my life. I developed “brain trauma” from the accident. It doesn’t really affect me, but it slowed my processing speed. Thus, I was unable to handle the large number of phone calls received at BMI. </w:t>
      </w:r>
    </w:p>
    <w:p w:rsidR="00981975" w:rsidRDefault="00981975" w:rsidP="00981975"/>
    <w:p w:rsidR="00981975" w:rsidRDefault="00981975" w:rsidP="00981975">
      <w:r>
        <w:t xml:space="preserve">Eventually, I left BMI to pursue a new career. I was hesitant, because I had been with BMI for more than 20 years. Unfortunately, I could not keep a job there with my slow processing speed. It was an uneasy feeling, but I really had no other options. </w:t>
      </w:r>
    </w:p>
    <w:p w:rsidR="00981975" w:rsidRDefault="00981975" w:rsidP="00981975"/>
    <w:p w:rsidR="00981975" w:rsidRDefault="00981975" w:rsidP="00981975">
      <w:r>
        <w:t xml:space="preserve">The first job I obtained was at Publix grocery store. I was familiar with grocery stores from a past job bagging items, so I worked in customer service. I quickly learned that Publix doesn’t have a cleaning service. Instead, all the cleaning is performed by the employees, especially in the customer service department. I could handle all my job duties, but the cleaning needs frustrated me. </w:t>
      </w:r>
    </w:p>
    <w:p w:rsidR="00981975" w:rsidRDefault="00981975" w:rsidP="00981975"/>
    <w:p w:rsidR="00981975" w:rsidRDefault="00981975" w:rsidP="00981975">
      <w:r>
        <w:t xml:space="preserve">I ended up leaving Publix and got a job at the Downtown YMCA. It was interesting working for the YMCA, because I used to go there with my father. I really enjoyed working for the YMCA, but my brain issue was causing me to be periodically late, and I eventually was fired. </w:t>
      </w:r>
    </w:p>
    <w:p w:rsidR="00981975" w:rsidRDefault="00981975" w:rsidP="00981975">
      <w:r>
        <w:t xml:space="preserve">I knew a woman who works for New Visions (a vocational services agency), and she was helping me to locate another job. She mentioned a “farm” for me to explore. I thought about it and decided to check it out. It’s called “Cul2vate” and is located in the Crieve Hall area, close to Overton High School. </w:t>
      </w:r>
    </w:p>
    <w:p w:rsidR="00981975" w:rsidRDefault="00981975" w:rsidP="00981975"/>
    <w:p w:rsidR="00981975" w:rsidRDefault="00981975" w:rsidP="00981975">
      <w:r>
        <w:t xml:space="preserve">We visited the site, and I was very impressed. It was a six-month program, and I decided it was a great opportunity. I don’t proclaim to be a farmer, but I enjoyed growing supplies for people. I was finally feeling a purpose in my work. It’s very gratifying to help people in this manner. </w:t>
      </w:r>
    </w:p>
    <w:p w:rsidR="00981975" w:rsidRDefault="00981975" w:rsidP="00981975"/>
    <w:p w:rsidR="00981975" w:rsidRDefault="00981975" w:rsidP="00981975">
      <w:r>
        <w:t xml:space="preserve">One aspect I truly respected about Cul2vate was that it was faith-based. We had meetings in the morning and discussed lessons from the Bible. This gave me a strong feeling of pride and desire to work harder. I’m still friends with the owners and plan to volunteer in the near future. </w:t>
      </w:r>
    </w:p>
    <w:p w:rsidR="00981975" w:rsidRDefault="00981975" w:rsidP="00981975"/>
    <w:p w:rsidR="00981975" w:rsidRDefault="00981975" w:rsidP="00981975">
      <w:r>
        <w:t xml:space="preserve">I was finally feeling positive about my work career and decided to take a few weeks off before a new job hunt. Most of my experience came from BMI, which is a Performing Rights Organization or PRO. Every country in the world has one PRO. In the U.S., however, there are three. The main two are BMI and ASCAP. I was done with BMI, but I had a desire to work at ASCAP. </w:t>
      </w:r>
    </w:p>
    <w:p w:rsidR="00981975" w:rsidRDefault="00981975" w:rsidP="00981975"/>
    <w:p w:rsidR="00981975" w:rsidRDefault="00981975" w:rsidP="00981975">
      <w:r>
        <w:t xml:space="preserve">I eventually got an opportunity to interview with someone at ASCAP. I was extremely excited because this was the one place I had related experience. I was motivated and completely happy at my interview. Fortunately, I was familiar with all the language from my BMI career. </w:t>
      </w:r>
    </w:p>
    <w:p w:rsidR="00981975" w:rsidRDefault="00981975" w:rsidP="00981975"/>
    <w:p w:rsidR="00981975" w:rsidRDefault="00981975" w:rsidP="00981975">
      <w:r>
        <w:t>I have really enjoyed my days at ASCAP. It’s essentially the same type of business as BMI, so everything is familiar. On top of that, I no longer answer phones, so I’m absolutely satisfied.</w:t>
      </w:r>
    </w:p>
    <w:p w:rsidR="0021650C" w:rsidRDefault="0021650C" w:rsidP="0021650C">
      <w:pPr>
        <w:pStyle w:val="Heading1"/>
      </w:pPr>
      <w:bookmarkStart w:id="3" w:name="_Toc35949490"/>
      <w:r>
        <w:t>Article 3: Tennessee Deaf Mentor Program</w:t>
      </w:r>
      <w:bookmarkEnd w:id="3"/>
    </w:p>
    <w:p w:rsidR="0021650C" w:rsidRDefault="0021650C" w:rsidP="0021650C">
      <w:r>
        <w:t>By Briella Diaz, Coordinator of the Deaf Mentor Program, Tennessee Schools for the Deaf</w:t>
      </w:r>
    </w:p>
    <w:p w:rsidR="0021650C" w:rsidRPr="00501733" w:rsidRDefault="0021650C" w:rsidP="00501733"/>
    <w:p w:rsidR="00501733" w:rsidRPr="00501733" w:rsidRDefault="00501733" w:rsidP="00501733">
      <w:r w:rsidRPr="00501733">
        <w:t>Photo description: A couple of dozen children and adults stand behind and surrounding Governor Bill Lee who sits at a table and signs a bill creating the Deaf Mentor Program at a bill signing ceremony; caption reads: Advocates surround Governor Bill Lee as he signs the Deaf Mentor Pilot Project bill into law in 2019</w:t>
      </w:r>
      <w:r>
        <w:t>.</w:t>
      </w:r>
    </w:p>
    <w:p w:rsidR="00501733" w:rsidRDefault="00501733" w:rsidP="0021650C"/>
    <w:p w:rsidR="0021650C" w:rsidRDefault="0021650C" w:rsidP="0021650C">
      <w:r>
        <w:t xml:space="preserve">Imagine: You are a parent and have just given birth to a Deaf baby. This baby is statistically likely to be the first Deaf person you have ever met. </w:t>
      </w:r>
    </w:p>
    <w:p w:rsidR="0021650C" w:rsidRDefault="0021650C" w:rsidP="0021650C"/>
    <w:p w:rsidR="0021650C" w:rsidRDefault="0021650C" w:rsidP="0021650C">
      <w:r>
        <w:t xml:space="preserve">You are swarmed with dozens of medical professionals telling you how best to raise your child. You are swamped with information overload.  </w:t>
      </w:r>
    </w:p>
    <w:p w:rsidR="0021650C" w:rsidRDefault="0021650C" w:rsidP="0021650C"/>
    <w:p w:rsidR="0021650C" w:rsidRDefault="0021650C" w:rsidP="0021650C">
      <w:r>
        <w:t xml:space="preserve">It can be a lot of pressure to make the best decisions for yourself and your family when you are still unsure what the future will hold for someone who is Deaf.  This is where the Deaf Mentor Program comes in! </w:t>
      </w:r>
    </w:p>
    <w:p w:rsidR="0021650C" w:rsidRDefault="0021650C" w:rsidP="0021650C"/>
    <w:p w:rsidR="0021650C" w:rsidRDefault="0021650C" w:rsidP="0021650C">
      <w:r>
        <w:t xml:space="preserve">This new program was created by Tennessee law in 2019, and is offered through Tennessee Schools for the Deaf. It comes after many years of work by advocates and Deaf organizations. </w:t>
      </w:r>
    </w:p>
    <w:p w:rsidR="0021650C" w:rsidRDefault="0021650C" w:rsidP="0021650C"/>
    <w:p w:rsidR="0021650C" w:rsidRDefault="0021650C" w:rsidP="0021650C">
      <w:r>
        <w:t xml:space="preserve">The program is now in the pilot stage. Its main purpose is to empower parents of Deaf children from the ages of zero to five to make the most informed decisions on how to raise their child and how the family chooses to communicate. It is also a way for hearing parents to meet successful, well-adjusted Deaf adults, and for the Deaf child to have a Deaf role model in their lives from an early age. </w:t>
      </w:r>
    </w:p>
    <w:p w:rsidR="0021650C" w:rsidRDefault="0021650C" w:rsidP="0021650C"/>
    <w:p w:rsidR="0021650C" w:rsidRDefault="0021650C" w:rsidP="0021650C">
      <w:r>
        <w:t xml:space="preserve">The program provides a Parent Advisor, who comes into the home for hourly visits once a week to provide support and healing for the family.  The Parent Advisor is a trained hearing professional who is well-versed on Deafness, both medically and culturally. The Parent Advisor also provides listening and spoken language support for the child and family, when desired. </w:t>
      </w:r>
    </w:p>
    <w:p w:rsidR="0021650C" w:rsidRDefault="0021650C" w:rsidP="0021650C"/>
    <w:p w:rsidR="0021650C" w:rsidRDefault="0021650C" w:rsidP="0021650C">
      <w:r>
        <w:t xml:space="preserve">A Deaf Mentor will also come to the home on a weekly basis to provide perspective and healing for the family.  The Deaf Mentor is a trained Deaf professional who is competent in American Sign Language (ASL) and Deaf culture. When desired, the Deaf Mentor will provide ASL lessons and teach the family how to best raise a Deaf person, based on their own personal experiences of being Deaf.  </w:t>
      </w:r>
    </w:p>
    <w:p w:rsidR="0021650C" w:rsidRDefault="0021650C" w:rsidP="0021650C"/>
    <w:p w:rsidR="0021650C" w:rsidRDefault="0021650C" w:rsidP="0021650C">
      <w:r>
        <w:t xml:space="preserve">The goal of the Deaf Mentor Program is that by the end of the year, families will feel comfortable using both ASL and English in their households. Another goal is that families will feel confident and empowered to advocate and to make decisions that are best for their Deaf child. </w:t>
      </w:r>
    </w:p>
    <w:p w:rsidR="0021650C" w:rsidRDefault="0021650C" w:rsidP="0021650C"/>
    <w:p w:rsidR="0021650C" w:rsidRDefault="0021650C" w:rsidP="0021650C">
      <w:r>
        <w:t xml:space="preserve">Because this program is in the pilot stage, the framework is still being put into place. We are currently working with 13 children from 11 families in the greater Knoxville, Nashville, and Chattanooga areas. </w:t>
      </w:r>
    </w:p>
    <w:p w:rsidR="0021650C" w:rsidRDefault="0021650C" w:rsidP="0021650C"/>
    <w:p w:rsidR="0021650C" w:rsidRDefault="0021650C" w:rsidP="0021650C">
      <w:r>
        <w:t xml:space="preserve">We have hired contract Deaf Mentor employees Sharon Bryant and Sydnee Ackers, and a Deaf Mentor Coordinator, Briella Diaz, to provide services to those families. We also have Tracy Duncan and Alisa Weeks contributing to the program as Parent Advisors. All professionals have been trained under “SKI*HI,” a certified national Deaf Mentor training program that provides a curriculum for the Tennessee Schools for the \Deaf to use. </w:t>
      </w:r>
    </w:p>
    <w:p w:rsidR="0021650C" w:rsidRDefault="0021650C" w:rsidP="0021650C"/>
    <w:p w:rsidR="0021650C" w:rsidRDefault="0021650C" w:rsidP="0021650C">
      <w:r>
        <w:t>It is our goal to expand this program so we can serve more families in the state and provide support to more Deaf children and their respective families. Any further questions about this program can be directed to the Deaf Mentor Program Coordinator, Briella Diaz, at b.diaz@tsdeaf.org .</w:t>
      </w:r>
    </w:p>
    <w:p w:rsidR="0021650C" w:rsidRDefault="0021650C" w:rsidP="0021650C"/>
    <w:p w:rsidR="00981975" w:rsidRDefault="0021650C" w:rsidP="00981975">
      <w:r>
        <w:t xml:space="preserve">Briella Diaz was born deaf to a large deaf family. She was raised in Utah and recently moved to Knoxville, Tennessee. She has a degree in bilingual outreach from Gallaudet University and is passionate about early intervention and ASL. She enjoys listening to music and translating English lyrics into ASL. She looks forward to getting to know Tennessee in the years to come! </w:t>
      </w:r>
    </w:p>
    <w:p w:rsidR="0021650C" w:rsidRDefault="0021650C" w:rsidP="0021650C">
      <w:pPr>
        <w:pStyle w:val="Heading1"/>
      </w:pPr>
      <w:bookmarkStart w:id="4" w:name="_Toc35949491"/>
      <w:r>
        <w:t xml:space="preserve">Article 4: </w:t>
      </w:r>
      <w:r w:rsidRPr="0093040A">
        <w:t>Voting is Power</w:t>
      </w:r>
      <w:bookmarkEnd w:id="4"/>
    </w:p>
    <w:p w:rsidR="0021650C" w:rsidRDefault="0021650C" w:rsidP="0021650C">
      <w:pPr>
        <w:rPr>
          <w:i/>
        </w:rPr>
      </w:pPr>
      <w:r w:rsidRPr="001B015A">
        <w:rPr>
          <w:i/>
        </w:rPr>
        <w:t xml:space="preserve">By Brian Keller, Public Policy and Voting Attorney at Disability Rights Tennessee </w:t>
      </w:r>
    </w:p>
    <w:p w:rsidR="00D16004" w:rsidRDefault="00D16004" w:rsidP="0021650C">
      <w:pPr>
        <w:rPr>
          <w:i/>
        </w:rPr>
      </w:pPr>
    </w:p>
    <w:p w:rsidR="00D16004" w:rsidRDefault="00D16004" w:rsidP="0021650C">
      <w:r>
        <w:t>Photo descriptions for this article – there are lots of pictures of people with disabilities voting featured in this article, described below.</w:t>
      </w:r>
    </w:p>
    <w:p w:rsidR="00D16004" w:rsidRDefault="00D16004" w:rsidP="00D16004">
      <w:pPr>
        <w:pStyle w:val="ListParagraph"/>
        <w:numPr>
          <w:ilvl w:val="0"/>
          <w:numId w:val="15"/>
        </w:numPr>
      </w:pPr>
      <w:r>
        <w:t>Photo 1 – A young man named Zach with autism is wearing a bright red shirt and posing by a voting machine bookended with American flags; he’s looking at the camera and placing a mock ballot into the machine</w:t>
      </w:r>
    </w:p>
    <w:p w:rsidR="00D16004" w:rsidRDefault="00D16004" w:rsidP="00D16004">
      <w:pPr>
        <w:pStyle w:val="ListParagraph"/>
        <w:numPr>
          <w:ilvl w:val="0"/>
          <w:numId w:val="15"/>
        </w:numPr>
      </w:pPr>
      <w:r>
        <w:t>Photo 2 – Partners in Policymaking graduate and Empower Tennessee staffer April Meredith is shown listening to an audio version of the voting ballot at her voting machine. She has long light brown hair and is wearing a black and silver blouse and has a big smile as she navigates the handheld keypad that activates the audio ballot which she listens to via headphones. There is also a close-up shot of the keypad.</w:t>
      </w:r>
    </w:p>
    <w:p w:rsidR="00D16004" w:rsidRDefault="00D16004" w:rsidP="00D16004">
      <w:pPr>
        <w:pStyle w:val="ListParagraph"/>
        <w:numPr>
          <w:ilvl w:val="0"/>
          <w:numId w:val="15"/>
        </w:numPr>
      </w:pPr>
      <w:r>
        <w:t>Photo 3 – A middle-aged man with Down syndrome, red hair and a big smile holds up a sheet of “I Voted” stickers, standing by a voting machine and smiling at the camera.</w:t>
      </w:r>
    </w:p>
    <w:p w:rsidR="00D16004" w:rsidRDefault="00D16004" w:rsidP="00D16004">
      <w:pPr>
        <w:pStyle w:val="ListParagraph"/>
        <w:numPr>
          <w:ilvl w:val="0"/>
          <w:numId w:val="15"/>
        </w:numPr>
      </w:pPr>
      <w:r>
        <w:t>Photo 4 – A young woman with Down syndrome and brown curly hair wearing a pink fluffy pullover sweater stands at a voting machine holding the keypad to navigate the machine to cast her ballot; she smiles at the camera.</w:t>
      </w:r>
    </w:p>
    <w:p w:rsidR="00D16004" w:rsidRDefault="00D16004" w:rsidP="00D16004">
      <w:pPr>
        <w:pStyle w:val="ListParagraph"/>
        <w:numPr>
          <w:ilvl w:val="0"/>
          <w:numId w:val="15"/>
        </w:numPr>
      </w:pPr>
      <w:r>
        <w:t>Photo 5 shows just a wheelchair accessible voting machine head-on; the machine is at the right height for someone in a wheelchair to use the machine, and also shows various plug-in options where voters can use an audio ballot or plug the machine into their wheelchair to use a joystick to make their selections.</w:t>
      </w:r>
    </w:p>
    <w:p w:rsidR="00D16004" w:rsidRDefault="00D16004" w:rsidP="00D16004">
      <w:pPr>
        <w:pStyle w:val="ListParagraph"/>
        <w:numPr>
          <w:ilvl w:val="0"/>
          <w:numId w:val="15"/>
        </w:numPr>
      </w:pPr>
      <w:r>
        <w:t>In the call-out box at the end of the article with voting resources, there is an animated graphic with a woman’s hand pushing a button that says “vote” with the TN tri-star in the “o” in “vote”</w:t>
      </w:r>
      <w:r w:rsidR="00184FD2">
        <w:t>. There is also a photo of a roll of “I Voted” stickers that were specially released in TN this year to celebrate women’s suffrage.</w:t>
      </w:r>
    </w:p>
    <w:p w:rsidR="00184FD2" w:rsidRPr="00D16004" w:rsidRDefault="00184FD2" w:rsidP="00D16004">
      <w:pPr>
        <w:pStyle w:val="ListParagraph"/>
        <w:numPr>
          <w:ilvl w:val="0"/>
          <w:numId w:val="15"/>
        </w:numPr>
      </w:pPr>
      <w:r>
        <w:t>In the section of this article with quotes from Council members about voting, there are two small headshots of the members quoted – Linda Monterroso and Ryan Durham.</w:t>
      </w:r>
    </w:p>
    <w:p w:rsidR="0021650C" w:rsidRDefault="0021650C" w:rsidP="0021650C"/>
    <w:p w:rsidR="0021650C" w:rsidRDefault="0021650C" w:rsidP="0021650C">
      <w:r>
        <w:lastRenderedPageBreak/>
        <w:t xml:space="preserve">Featured content/quote: Get Involved - Make sure you are registered to vote or have your voter registration up-to-date. You can register to vote online at </w:t>
      </w:r>
      <w:hyperlink r:id="rId9" w:history="1">
        <w:r w:rsidRPr="00DF5482">
          <w:rPr>
            <w:rStyle w:val="Hyperlink"/>
          </w:rPr>
          <w:t>https://ovr.govote.tn.gov/</w:t>
        </w:r>
      </w:hyperlink>
      <w:r>
        <w:t xml:space="preserve">. And always remember to vote! </w:t>
      </w:r>
    </w:p>
    <w:p w:rsidR="0021650C" w:rsidRDefault="0021650C" w:rsidP="0021650C"/>
    <w:p w:rsidR="0021650C" w:rsidRPr="0021650C" w:rsidRDefault="0021650C" w:rsidP="0021650C">
      <w:r>
        <w:t xml:space="preserve">One of the most important ways we participate in our community is by voting. Sharing opinions and information on the Internet is easier and takes less time, but voting is much more powerful. Our votes choose the people who make important decisions that impact our lives every day. And when we meet with them in person, our record of voting shows our legislators we mean business. If people with disabilities don’t </w:t>
      </w:r>
      <w:r w:rsidRPr="0021650C">
        <w:t>vote, then our unique needs and perspectives may not be taken into consideration. The Council on</w:t>
      </w:r>
      <w:r>
        <w:t xml:space="preserve"> </w:t>
      </w:r>
      <w:r w:rsidRPr="0021650C">
        <w:t>Developmental Disabilities helped</w:t>
      </w:r>
      <w:r>
        <w:t xml:space="preserve"> </w:t>
      </w:r>
      <w:r w:rsidRPr="0021650C">
        <w:t>fund the work we’re doing to make</w:t>
      </w:r>
      <w:r>
        <w:t xml:space="preserve"> </w:t>
      </w:r>
      <w:r w:rsidRPr="0021650C">
        <w:t>sure the voices of people with</w:t>
      </w:r>
      <w:r>
        <w:t xml:space="preserve"> disabilities are heard through voting.</w:t>
      </w:r>
    </w:p>
    <w:p w:rsidR="0021650C" w:rsidRDefault="0021650C" w:rsidP="0021650C"/>
    <w:p w:rsidR="0021650C" w:rsidRDefault="0021650C" w:rsidP="0021650C">
      <w:r>
        <w:t>Access is Key</w:t>
      </w:r>
    </w:p>
    <w:p w:rsidR="0021650C" w:rsidRDefault="0021650C" w:rsidP="0021650C">
      <w:r>
        <w:t xml:space="preserve">If our poll sites are not accessible, voting is difficult. Getting in and out of a polling place, knowing what to expect when you go to vote, and receiving the help you need are critical in order to vote. At Disability Rights Tennessee (DRT), we work hard to ensure that poll sites are accessible. </w:t>
      </w:r>
    </w:p>
    <w:p w:rsidR="0021650C" w:rsidRDefault="0021650C" w:rsidP="0021650C"/>
    <w:p w:rsidR="0021650C" w:rsidRDefault="0021650C" w:rsidP="0021650C">
      <w:r>
        <w:t xml:space="preserve">Poll sites are temporary spaces. They pop up on Election Day and are gone that night. Often poll sites use spaces typically used for different things, like school gyms, hallways of public buildings, or church meeting rooms. These shared spaces aren’t designed to be poll sites. Sometimes their usual use doesn’t require them to meet Americans with Disabilities Act (ADA) standards. So, ensuring physical access to a poll site takes special time and attention by each county’s election commission. </w:t>
      </w:r>
    </w:p>
    <w:p w:rsidR="0021650C" w:rsidRDefault="0021650C" w:rsidP="0021650C">
      <w:r>
        <w:t xml:space="preserve">Voters have a broad range of needs when it comes to the voting process. Anyone who needs any accommodation to vote has a right to ask for and get the help they need. For example, a person may need a sheet magnifier to read the ballot clearly. A person with a mobility barrier may need someone to help them enter their vote in the machine. For a poll site to be accessible, poll workers must understand how to meet the diverse needs of people with disabilities in their setting. </w:t>
      </w:r>
    </w:p>
    <w:p w:rsidR="0021650C" w:rsidRDefault="0021650C" w:rsidP="0021650C"/>
    <w:p w:rsidR="0021650C" w:rsidRDefault="0021650C" w:rsidP="0021650C">
      <w:r>
        <w:t>Making Change</w:t>
      </w:r>
    </w:p>
    <w:p w:rsidR="0021650C" w:rsidRDefault="0021650C" w:rsidP="0021650C">
      <w:r>
        <w:t>Before elections even begin, DRT is working to make voting accessible for all Tennesseans. Together with the Secretary of State, we educate voters about their rights to accessible voting. We train poll site workers about meeting voters’ needs. When you visit your polling site on Election Day, you will most likely see our Voter Bill of Rights poster. You might even see our “Helping Tennessee Vote” guide for poll workers sitting out for reference.</w:t>
      </w:r>
    </w:p>
    <w:p w:rsidR="0021650C" w:rsidRDefault="0021650C" w:rsidP="0021650C">
      <w:r>
        <w:t xml:space="preserve">DRT also helps with voter registration with our Voter Registration in a Box program. This program provides all materials and resources you need to host your own voter registration event in one convenient spot. The box has everything from information about how to find an accessible venue and promote your event to the materials to support someone in registering to vote. </w:t>
      </w:r>
    </w:p>
    <w:p w:rsidR="0021650C" w:rsidRDefault="0021650C" w:rsidP="0021650C"/>
    <w:p w:rsidR="0021650C" w:rsidRDefault="0021650C" w:rsidP="0021650C">
      <w:r>
        <w:t xml:space="preserve">Voter Registration Boxes include: </w:t>
      </w:r>
    </w:p>
    <w:p w:rsidR="0021650C" w:rsidRDefault="0021650C" w:rsidP="0021650C">
      <w:pPr>
        <w:pStyle w:val="ListParagraph"/>
        <w:numPr>
          <w:ilvl w:val="0"/>
          <w:numId w:val="4"/>
        </w:numPr>
      </w:pPr>
      <w:r>
        <w:t>voter registration forms</w:t>
      </w:r>
    </w:p>
    <w:p w:rsidR="0021650C" w:rsidRDefault="0021650C" w:rsidP="0021650C">
      <w:pPr>
        <w:pStyle w:val="ListParagraph"/>
        <w:numPr>
          <w:ilvl w:val="0"/>
          <w:numId w:val="4"/>
        </w:numPr>
      </w:pPr>
      <w:r>
        <w:t>postage</w:t>
      </w:r>
    </w:p>
    <w:p w:rsidR="0021650C" w:rsidRDefault="0021650C" w:rsidP="0021650C">
      <w:pPr>
        <w:pStyle w:val="ListParagraph"/>
        <w:numPr>
          <w:ilvl w:val="0"/>
          <w:numId w:val="4"/>
        </w:numPr>
      </w:pPr>
      <w:r>
        <w:t>event fliers</w:t>
      </w:r>
    </w:p>
    <w:p w:rsidR="0021650C" w:rsidRDefault="0021650C" w:rsidP="0021650C">
      <w:pPr>
        <w:pStyle w:val="ListParagraph"/>
        <w:numPr>
          <w:ilvl w:val="0"/>
          <w:numId w:val="4"/>
        </w:numPr>
      </w:pPr>
      <w:r>
        <w:t>event stickers</w:t>
      </w:r>
    </w:p>
    <w:p w:rsidR="0021650C" w:rsidRDefault="0021650C" w:rsidP="0021650C">
      <w:pPr>
        <w:pStyle w:val="ListParagraph"/>
        <w:numPr>
          <w:ilvl w:val="0"/>
          <w:numId w:val="4"/>
        </w:numPr>
      </w:pPr>
      <w:r>
        <w:t>social media tips and sample posts</w:t>
      </w:r>
    </w:p>
    <w:p w:rsidR="0021650C" w:rsidRDefault="0021650C" w:rsidP="0021650C">
      <w:pPr>
        <w:pStyle w:val="ListParagraph"/>
        <w:numPr>
          <w:ilvl w:val="0"/>
          <w:numId w:val="4"/>
        </w:numPr>
      </w:pPr>
      <w:r>
        <w:t>planning guide</w:t>
      </w:r>
    </w:p>
    <w:p w:rsidR="0021650C" w:rsidRDefault="0021650C" w:rsidP="0021650C">
      <w:pPr>
        <w:pStyle w:val="ListParagraph"/>
        <w:numPr>
          <w:ilvl w:val="0"/>
          <w:numId w:val="4"/>
        </w:numPr>
      </w:pPr>
      <w:r>
        <w:t>educational resources</w:t>
      </w:r>
    </w:p>
    <w:p w:rsidR="0021650C" w:rsidRDefault="0021650C" w:rsidP="0021650C">
      <w:pPr>
        <w:pStyle w:val="ListParagraph"/>
        <w:numPr>
          <w:ilvl w:val="0"/>
          <w:numId w:val="4"/>
        </w:numPr>
      </w:pPr>
      <w:r>
        <w:t xml:space="preserve">return postage </w:t>
      </w:r>
    </w:p>
    <w:p w:rsidR="0021650C" w:rsidRDefault="0021650C" w:rsidP="0021650C"/>
    <w:p w:rsidR="0021650C" w:rsidRDefault="0021650C" w:rsidP="0021650C">
      <w:r>
        <w:t xml:space="preserve">And, if you have questions, DRT staff is available to help you! </w:t>
      </w:r>
    </w:p>
    <w:p w:rsidR="0021650C" w:rsidRDefault="0021650C" w:rsidP="0021650C"/>
    <w:p w:rsidR="0021650C" w:rsidRDefault="0021650C" w:rsidP="0021650C">
      <w:r>
        <w:t xml:space="preserve">Featured content/quote: Get Involved - Request a Voter Registration in a Box by emailing Brian Keller at </w:t>
      </w:r>
      <w:hyperlink r:id="rId10" w:history="1">
        <w:r w:rsidRPr="00DF5482">
          <w:rPr>
            <w:rStyle w:val="Hyperlink"/>
          </w:rPr>
          <w:t>briank@disabilityrightstn.org</w:t>
        </w:r>
      </w:hyperlink>
      <w:r>
        <w:t>.</w:t>
      </w:r>
    </w:p>
    <w:p w:rsidR="0021650C" w:rsidRDefault="0021650C" w:rsidP="0021650C"/>
    <w:p w:rsidR="0021650C" w:rsidRDefault="0021650C" w:rsidP="0021650C">
      <w:r>
        <w:t xml:space="preserve">On Election Day, DRT hosts a Voter Hotline. If you or someone you know has an issue accessing your poll site or voting on Election Day, you can call 1-800-342-1660 to report it. DRT works with the caller in real time to resolve the issue. </w:t>
      </w:r>
    </w:p>
    <w:p w:rsidR="0021650C" w:rsidRDefault="0021650C" w:rsidP="0021650C"/>
    <w:p w:rsidR="0021650C" w:rsidRDefault="0021650C" w:rsidP="0021650C">
      <w:r>
        <w:t xml:space="preserve">Featured content/quote - Get Involved - Share DRT’s Voter Hotline in your community. Consider contacting a local newspaper or radio station or sharing it in Facebook groups. </w:t>
      </w:r>
    </w:p>
    <w:p w:rsidR="0021650C" w:rsidRDefault="0021650C" w:rsidP="0021650C"/>
    <w:p w:rsidR="0021650C" w:rsidRDefault="0021650C" w:rsidP="0021650C">
      <w:r>
        <w:t xml:space="preserve">DRT also does poll site surveys on Election Day to make sure voting locations are accessible. DRT staff visit poll sites and look at whether they are accessible. After the election is over, we share what we found with the state and the county so they can try to fix any problems we found. </w:t>
      </w:r>
    </w:p>
    <w:p w:rsidR="0021650C" w:rsidRDefault="0021650C" w:rsidP="0021650C"/>
    <w:p w:rsidR="0021650C" w:rsidRDefault="0021650C" w:rsidP="0021650C">
      <w:r>
        <w:t xml:space="preserve">This year, we’re excited to also have the help of volunteers to conduct poll site surveys. After a one-hour online training, volunteers simply download our electronic poll site survey onto their iOS or Android device. Then, on Election Day, they visit a poll site or several poll sites, enter the data gathered, and help DRT keep voting accessible. </w:t>
      </w:r>
    </w:p>
    <w:p w:rsidR="0021650C" w:rsidRDefault="0021650C" w:rsidP="0021650C"/>
    <w:p w:rsidR="0021650C" w:rsidRDefault="0021650C" w:rsidP="0021650C">
      <w:r>
        <w:t>Better Together</w:t>
      </w:r>
    </w:p>
    <w:p w:rsidR="0021650C" w:rsidRDefault="0021650C" w:rsidP="0021650C">
      <w:r>
        <w:t>DRT works hard to increase voting accessibility so all Tennesseans are able to vote. When we all work together, we can make huge change. Let’s help every Tennessean have their voice heard!</w:t>
      </w:r>
    </w:p>
    <w:p w:rsidR="0021650C" w:rsidRDefault="0021650C" w:rsidP="0021650C"/>
    <w:p w:rsidR="00981975" w:rsidRPr="009C20AA" w:rsidRDefault="0021650C" w:rsidP="0021650C">
      <w:pPr>
        <w:rPr>
          <w:i/>
        </w:rPr>
      </w:pPr>
      <w:r>
        <w:t>Author bio:</w:t>
      </w:r>
      <w:r w:rsidR="009C20AA">
        <w:t xml:space="preserve"> </w:t>
      </w:r>
      <w:r w:rsidRPr="009C20AA">
        <w:rPr>
          <w:i/>
        </w:rPr>
        <w:t xml:space="preserve">Brian Keller is the Public Policy and Voting Attorney at Disability Rights Tennessee.  He focuses on following legislation and regulation through the process and educating </w:t>
      </w:r>
      <w:r w:rsidRPr="009C20AA">
        <w:rPr>
          <w:i/>
        </w:rPr>
        <w:lastRenderedPageBreak/>
        <w:t>policymakers on the impact proposed legislation would have on Tennesseans with disabilities.  He also works with state and county election officials to ensure the election process is accessible for all voters.  Brian graduated from Belmont University College of Law in 2016, where he served as president of the health law society.  A native of Fayetteville, Arkansas, he lives in Nashville with his wife and puppy.</w:t>
      </w:r>
    </w:p>
    <w:p w:rsidR="0021650C" w:rsidRDefault="0021650C" w:rsidP="0021650C"/>
    <w:p w:rsidR="0021650C" w:rsidRDefault="0021650C" w:rsidP="0021650C">
      <w:pPr>
        <w:pStyle w:val="Heading2"/>
      </w:pPr>
      <w:bookmarkStart w:id="5" w:name="_Toc35949492"/>
      <w:r>
        <w:t>Be an Informed Voter: More Voting Resources</w:t>
      </w:r>
      <w:bookmarkEnd w:id="5"/>
    </w:p>
    <w:p w:rsidR="0021650C" w:rsidRPr="0021650C" w:rsidRDefault="0021650C" w:rsidP="0021650C">
      <w:r w:rsidRPr="0021650C">
        <w:t>More voting information:</w:t>
      </w:r>
    </w:p>
    <w:p w:rsidR="0021650C" w:rsidRPr="0021650C" w:rsidRDefault="0021650C" w:rsidP="0021650C">
      <w:pPr>
        <w:pStyle w:val="ListParagraph"/>
        <w:numPr>
          <w:ilvl w:val="0"/>
          <w:numId w:val="6"/>
        </w:numPr>
      </w:pPr>
      <w:r w:rsidRPr="0021650C">
        <w:t xml:space="preserve">Disability Rights TN Voting Resources page - </w:t>
      </w:r>
      <w:hyperlink r:id="rId11" w:history="1">
        <w:r w:rsidRPr="0021650C">
          <w:rPr>
            <w:rStyle w:val="Hyperlink"/>
          </w:rPr>
          <w:t>disabilityrightstn.org/resources/voting</w:t>
        </w:r>
      </w:hyperlink>
    </w:p>
    <w:p w:rsidR="0021650C" w:rsidRPr="0021650C" w:rsidRDefault="0021650C" w:rsidP="0021650C">
      <w:pPr>
        <w:pStyle w:val="ListParagraph"/>
        <w:numPr>
          <w:ilvl w:val="0"/>
          <w:numId w:val="6"/>
        </w:numPr>
      </w:pPr>
      <w:r w:rsidRPr="0021650C">
        <w:t xml:space="preserve">Self Advocates Becoming Empowered (SABE) GoVoter project - </w:t>
      </w:r>
      <w:hyperlink r:id="rId12" w:history="1">
        <w:r w:rsidRPr="0021650C">
          <w:rPr>
            <w:rStyle w:val="Hyperlink"/>
          </w:rPr>
          <w:t>sabeusa.org/govoter</w:t>
        </w:r>
      </w:hyperlink>
    </w:p>
    <w:p w:rsidR="0021650C" w:rsidRPr="0021650C" w:rsidRDefault="0021650C" w:rsidP="0021650C">
      <w:pPr>
        <w:pStyle w:val="ListParagraph"/>
        <w:numPr>
          <w:ilvl w:val="0"/>
          <w:numId w:val="6"/>
        </w:numPr>
      </w:pPr>
      <w:r w:rsidRPr="0021650C">
        <w:t xml:space="preserve">Autistic Self Advocacy Network Voting Toolkit (ASAN) - Easy Read and plain language versions - </w:t>
      </w:r>
      <w:hyperlink r:id="rId13" w:history="1">
        <w:r w:rsidRPr="0021650C">
          <w:rPr>
            <w:rStyle w:val="Hyperlink"/>
          </w:rPr>
          <w:t>autisticadvocacy.org/policy/toolkits/voting</w:t>
        </w:r>
      </w:hyperlink>
    </w:p>
    <w:p w:rsidR="0021650C" w:rsidRPr="0021650C" w:rsidRDefault="0021650C" w:rsidP="0021650C">
      <w:pPr>
        <w:pStyle w:val="ListParagraph"/>
        <w:numPr>
          <w:ilvl w:val="0"/>
          <w:numId w:val="6"/>
        </w:numPr>
      </w:pPr>
      <w:r w:rsidRPr="0021650C">
        <w:t xml:space="preserve">American Association of People with Disabilities (AAPD) R.E.V.U.P. campaign - </w:t>
      </w:r>
      <w:hyperlink r:id="rId14" w:history="1">
        <w:r w:rsidRPr="0021650C">
          <w:rPr>
            <w:rStyle w:val="Hyperlink"/>
          </w:rPr>
          <w:t>aapd.com/advocacy/voting</w:t>
        </w:r>
      </w:hyperlink>
    </w:p>
    <w:p w:rsidR="0021650C" w:rsidRDefault="0021650C" w:rsidP="0021650C"/>
    <w:p w:rsidR="0021650C" w:rsidRDefault="0021650C" w:rsidP="0021650C">
      <w:r>
        <w:t>TN Disability Policy Resources:</w:t>
      </w:r>
    </w:p>
    <w:p w:rsidR="0021650C" w:rsidRDefault="0021650C" w:rsidP="0021650C">
      <w:pPr>
        <w:pStyle w:val="ListParagraph"/>
        <w:numPr>
          <w:ilvl w:val="0"/>
          <w:numId w:val="7"/>
        </w:numPr>
      </w:pPr>
      <w:r>
        <w:t>TN Council on Developmental Disabilities weekly policy e-news - tn.gov/cdd</w:t>
      </w:r>
    </w:p>
    <w:p w:rsidR="0021650C" w:rsidRDefault="0021650C" w:rsidP="0021650C">
      <w:pPr>
        <w:pStyle w:val="ListParagraph"/>
        <w:numPr>
          <w:ilvl w:val="0"/>
          <w:numId w:val="7"/>
        </w:numPr>
      </w:pPr>
      <w:r>
        <w:t>Disability Rights TN Policy Watch e-news - disabilityrightstn.org</w:t>
      </w:r>
    </w:p>
    <w:p w:rsidR="0021650C" w:rsidRDefault="0021650C" w:rsidP="0021650C">
      <w:pPr>
        <w:pStyle w:val="ListParagraph"/>
        <w:numPr>
          <w:ilvl w:val="0"/>
          <w:numId w:val="7"/>
        </w:numPr>
      </w:pPr>
      <w:r>
        <w:t>The Arc Tennessee - thearctn.org</w:t>
      </w:r>
    </w:p>
    <w:p w:rsidR="0021650C" w:rsidRDefault="0021650C" w:rsidP="0021650C">
      <w:pPr>
        <w:pStyle w:val="ListParagraph"/>
        <w:numPr>
          <w:ilvl w:val="0"/>
          <w:numId w:val="7"/>
        </w:numPr>
      </w:pPr>
      <w:r>
        <w:t>TN Disability Coalition and Disability Day on the Hill - tndisability.org</w:t>
      </w:r>
    </w:p>
    <w:p w:rsidR="0021650C" w:rsidRDefault="0021650C" w:rsidP="0021650C">
      <w:pPr>
        <w:pStyle w:val="ListParagraph"/>
        <w:numPr>
          <w:ilvl w:val="0"/>
          <w:numId w:val="7"/>
        </w:numPr>
      </w:pPr>
      <w:r>
        <w:t>TennesseeWorks blog - tennesseeworks.org/blog</w:t>
      </w:r>
    </w:p>
    <w:p w:rsidR="0021650C" w:rsidRDefault="0021650C" w:rsidP="0021650C"/>
    <w:p w:rsidR="0021650C" w:rsidRDefault="0021650C" w:rsidP="0021650C">
      <w:r w:rsidRPr="0021650C">
        <w:t>National disability policy issues</w:t>
      </w:r>
    </w:p>
    <w:p w:rsidR="0021650C" w:rsidRPr="0021650C" w:rsidRDefault="0021650C" w:rsidP="0021650C">
      <w:pPr>
        <w:pStyle w:val="ListParagraph"/>
        <w:numPr>
          <w:ilvl w:val="0"/>
          <w:numId w:val="9"/>
        </w:numPr>
      </w:pPr>
      <w:r w:rsidRPr="0021650C">
        <w:t xml:space="preserve">The Arc U.S. - </w:t>
      </w:r>
      <w:hyperlink r:id="rId15" w:history="1">
        <w:r w:rsidRPr="0021650C">
          <w:rPr>
            <w:rStyle w:val="Hyperlink"/>
          </w:rPr>
          <w:t>thearc.org/</w:t>
        </w:r>
      </w:hyperlink>
    </w:p>
    <w:p w:rsidR="0021650C" w:rsidRPr="0021650C" w:rsidRDefault="0021650C" w:rsidP="0021650C">
      <w:pPr>
        <w:pStyle w:val="ListParagraph"/>
        <w:numPr>
          <w:ilvl w:val="0"/>
          <w:numId w:val="9"/>
        </w:numPr>
      </w:pPr>
      <w:r w:rsidRPr="0021650C">
        <w:t xml:space="preserve">Association of University Centers on Disabilities - </w:t>
      </w:r>
      <w:hyperlink r:id="rId16" w:history="1">
        <w:r w:rsidRPr="0021650C">
          <w:rPr>
            <w:rStyle w:val="Hyperlink"/>
          </w:rPr>
          <w:t>aucd.org</w:t>
        </w:r>
      </w:hyperlink>
    </w:p>
    <w:p w:rsidR="0021650C" w:rsidRPr="0021650C" w:rsidRDefault="0021650C" w:rsidP="0021650C">
      <w:pPr>
        <w:pStyle w:val="ListParagraph"/>
        <w:numPr>
          <w:ilvl w:val="1"/>
          <w:numId w:val="9"/>
        </w:numPr>
      </w:pPr>
      <w:r w:rsidRPr="0021650C">
        <w:t>“Tuesdays with Liz” YouTube series</w:t>
      </w:r>
    </w:p>
    <w:p w:rsidR="0021650C" w:rsidRPr="0021650C" w:rsidRDefault="0021650C" w:rsidP="0021650C">
      <w:pPr>
        <w:pStyle w:val="ListParagraph"/>
        <w:numPr>
          <w:ilvl w:val="0"/>
          <w:numId w:val="9"/>
        </w:numPr>
      </w:pPr>
      <w:r w:rsidRPr="0021650C">
        <w:t xml:space="preserve">Autistic Self Advocacy Network - </w:t>
      </w:r>
      <w:hyperlink r:id="rId17" w:history="1">
        <w:r w:rsidRPr="0021650C">
          <w:rPr>
            <w:rStyle w:val="Hyperlink"/>
          </w:rPr>
          <w:t>autisticadvocacy.org/policy</w:t>
        </w:r>
      </w:hyperlink>
    </w:p>
    <w:p w:rsidR="0021650C" w:rsidRPr="0021650C" w:rsidRDefault="0021650C" w:rsidP="0021650C">
      <w:pPr>
        <w:pStyle w:val="ListParagraph"/>
        <w:numPr>
          <w:ilvl w:val="0"/>
          <w:numId w:val="9"/>
        </w:numPr>
      </w:pPr>
      <w:r w:rsidRPr="0021650C">
        <w:t xml:space="preserve">Self Advocates Becoming Empowered - </w:t>
      </w:r>
      <w:hyperlink r:id="rId18" w:history="1">
        <w:r w:rsidRPr="0021650C">
          <w:rPr>
            <w:rStyle w:val="Hyperlink"/>
          </w:rPr>
          <w:t>sabeusa.org</w:t>
        </w:r>
      </w:hyperlink>
    </w:p>
    <w:p w:rsidR="0021650C" w:rsidRPr="0021650C" w:rsidRDefault="0021650C" w:rsidP="0021650C">
      <w:pPr>
        <w:pStyle w:val="ListParagraph"/>
        <w:numPr>
          <w:ilvl w:val="0"/>
          <w:numId w:val="9"/>
        </w:numPr>
      </w:pPr>
      <w:r w:rsidRPr="0021650C">
        <w:t xml:space="preserve">American Association of People with Disabilities - </w:t>
      </w:r>
      <w:hyperlink r:id="rId19" w:history="1">
        <w:r w:rsidRPr="0021650C">
          <w:rPr>
            <w:rStyle w:val="Hyperlink"/>
          </w:rPr>
          <w:t>aapd.com</w:t>
        </w:r>
      </w:hyperlink>
    </w:p>
    <w:p w:rsidR="0021650C" w:rsidRPr="0021650C" w:rsidRDefault="0021650C" w:rsidP="0021650C">
      <w:pPr>
        <w:pStyle w:val="ListParagraph"/>
        <w:numPr>
          <w:ilvl w:val="0"/>
          <w:numId w:val="9"/>
        </w:numPr>
      </w:pPr>
      <w:r w:rsidRPr="0021650C">
        <w:t xml:space="preserve">National Disability Rights Network - </w:t>
      </w:r>
      <w:hyperlink r:id="rId20" w:history="1">
        <w:r w:rsidRPr="0021650C">
          <w:rPr>
            <w:rStyle w:val="Hyperlink"/>
          </w:rPr>
          <w:t>ndrn.org</w:t>
        </w:r>
      </w:hyperlink>
    </w:p>
    <w:p w:rsidR="0021650C" w:rsidRPr="0021650C" w:rsidRDefault="0021650C" w:rsidP="0021650C">
      <w:pPr>
        <w:pStyle w:val="ListParagraph"/>
        <w:numPr>
          <w:ilvl w:val="0"/>
          <w:numId w:val="9"/>
        </w:numPr>
      </w:pPr>
      <w:r w:rsidRPr="0021650C">
        <w:t xml:space="preserve">National Association of Councils on Developmental Disabilities - </w:t>
      </w:r>
      <w:hyperlink r:id="rId21" w:history="1">
        <w:r w:rsidRPr="0021650C">
          <w:rPr>
            <w:rStyle w:val="Hyperlink"/>
          </w:rPr>
          <w:t>nacdd.org</w:t>
        </w:r>
      </w:hyperlink>
    </w:p>
    <w:p w:rsidR="0021650C" w:rsidRPr="0021650C" w:rsidRDefault="0021650C" w:rsidP="0021650C">
      <w:pPr>
        <w:pStyle w:val="ListParagraph"/>
        <w:numPr>
          <w:ilvl w:val="0"/>
          <w:numId w:val="9"/>
        </w:numPr>
      </w:pPr>
      <w:r w:rsidRPr="0021650C">
        <w:t xml:space="preserve">OneVoteNow.org </w:t>
      </w:r>
    </w:p>
    <w:p w:rsidR="0021650C" w:rsidRDefault="0021650C" w:rsidP="0021650C"/>
    <w:p w:rsidR="0021650C" w:rsidRDefault="0021650C" w:rsidP="0021650C">
      <w:pPr>
        <w:pStyle w:val="Heading2"/>
      </w:pPr>
      <w:bookmarkStart w:id="6" w:name="_Toc35949493"/>
      <w:r>
        <w:t>Personal Perspectives from Council Members on Why Voting Matters</w:t>
      </w:r>
      <w:bookmarkEnd w:id="6"/>
    </w:p>
    <w:p w:rsidR="004A608E" w:rsidRPr="004A608E" w:rsidRDefault="004A608E" w:rsidP="004A608E">
      <w:r w:rsidRPr="004A608E">
        <w:t xml:space="preserve">Two members of the Tennessee Council on Developmental Disabilities give their thoughts about why voting matters for people with disabilities. </w:t>
      </w:r>
      <w:r w:rsidRPr="004A608E">
        <w:br/>
      </w:r>
    </w:p>
    <w:p w:rsidR="004A608E" w:rsidRPr="004A608E" w:rsidRDefault="004A608E" w:rsidP="004A608E">
      <w:pPr>
        <w:rPr>
          <w:i/>
        </w:rPr>
      </w:pPr>
      <w:r w:rsidRPr="004A608E">
        <w:rPr>
          <w:i/>
        </w:rPr>
        <w:t>Q: Why is voting important for people with disabilities and their families? </w:t>
      </w:r>
    </w:p>
    <w:p w:rsidR="004A608E" w:rsidRPr="004A608E" w:rsidRDefault="004A608E" w:rsidP="004A608E"/>
    <w:p w:rsidR="004A608E" w:rsidRDefault="004A608E" w:rsidP="004A608E">
      <w:r w:rsidRPr="004A608E">
        <w:rPr>
          <w:b/>
        </w:rPr>
        <w:lastRenderedPageBreak/>
        <w:t>Ryan Durham, Council Vice Chair, South Central District</w:t>
      </w:r>
      <w:r w:rsidRPr="004A608E">
        <w:t>: “Voting is the very foundation of our democratic process. It is important for people with disabilities and their families for the same reasons it is important for the rest of Americans. Voting is the most crucial and direct role that the vast majority of our citizenry can play in governance. Clearly, voters carry more weight with elected officials than non-voters. So, it correlates that demographic populations and groups of Americans who are known voters have more access to and influence over the political process. If circles formed by people with disabilities and their families along with other advocates are known commodities on election day—in other words, we get out and vote—our messages will ring loud on election day.”</w:t>
      </w:r>
    </w:p>
    <w:p w:rsidR="009C20AA" w:rsidRPr="004A608E" w:rsidRDefault="009C20AA" w:rsidP="004A608E"/>
    <w:p w:rsidR="004A608E" w:rsidRPr="004A608E" w:rsidRDefault="004A608E" w:rsidP="004A608E">
      <w:r w:rsidRPr="004A608E">
        <w:rPr>
          <w:b/>
        </w:rPr>
        <w:t>Linda Monterroso, Member, Memphis Delta District</w:t>
      </w:r>
      <w:r w:rsidRPr="004A608E">
        <w:t>: “Voting gives people a voice.  If you are passionate about something that affects you or those you love, whether a new law or a change, it's important for you to support it and push for its success.”  </w:t>
      </w:r>
      <w:r w:rsidRPr="004A608E">
        <w:br/>
      </w:r>
    </w:p>
    <w:p w:rsidR="004A608E" w:rsidRPr="004A608E" w:rsidRDefault="004A608E" w:rsidP="004A608E">
      <w:pPr>
        <w:rPr>
          <w:i/>
        </w:rPr>
      </w:pPr>
      <w:r w:rsidRPr="004A608E">
        <w:rPr>
          <w:i/>
        </w:rPr>
        <w:t>Q: What would you say to someone who thinks their vote doesn’t matter?</w:t>
      </w:r>
    </w:p>
    <w:p w:rsidR="004A608E" w:rsidRPr="004A608E" w:rsidRDefault="004A608E" w:rsidP="004A608E"/>
    <w:p w:rsidR="004A608E" w:rsidRDefault="004A608E" w:rsidP="004A608E">
      <w:r w:rsidRPr="004A608E">
        <w:rPr>
          <w:b/>
        </w:rPr>
        <w:t>Ryan</w:t>
      </w:r>
      <w:r w:rsidRPr="004A608E">
        <w:t>: “Contending that ‘your vote does not matter’ is the same thing as saying ‘you don’t matter.’  Neither is true.”</w:t>
      </w:r>
    </w:p>
    <w:p w:rsidR="009C20AA" w:rsidRPr="004A608E" w:rsidRDefault="009C20AA" w:rsidP="004A608E"/>
    <w:p w:rsidR="004A608E" w:rsidRPr="004A608E" w:rsidRDefault="004A608E" w:rsidP="004A608E">
      <w:r w:rsidRPr="004A608E">
        <w:rPr>
          <w:b/>
        </w:rPr>
        <w:t>Linda</w:t>
      </w:r>
      <w:r w:rsidRPr="004A608E">
        <w:t>: “If many people believe their vote doesn't matter, this can add up to many votes missed.  This can mean the difference between one person or law being elected or passed.  Voting is a privilege that many people – even many living in this country – do not have. We must make our voices heard.” </w:t>
      </w:r>
    </w:p>
    <w:p w:rsidR="004A608E" w:rsidRPr="004A608E" w:rsidRDefault="004A608E" w:rsidP="004A608E">
      <w:pPr>
        <w:rPr>
          <w:i/>
        </w:rPr>
      </w:pPr>
      <w:r w:rsidRPr="004A608E">
        <w:rPr>
          <w:i/>
        </w:rPr>
        <w:t>Q: Why do you think some Tennesseans with disabilities may not vote?</w:t>
      </w:r>
    </w:p>
    <w:p w:rsidR="004A608E" w:rsidRPr="004A608E" w:rsidRDefault="004A608E" w:rsidP="004A608E"/>
    <w:p w:rsidR="004A608E" w:rsidRDefault="004A608E" w:rsidP="004A608E">
      <w:r w:rsidRPr="004A608E">
        <w:rPr>
          <w:b/>
        </w:rPr>
        <w:t>Ryan</w:t>
      </w:r>
      <w:r w:rsidRPr="004A608E">
        <w:t>: “Logistics sometimes present difficulties. Even with the advances of early voting and other accessibility features with that process, sometimes it’s just hard to get to the polling place. Add to that the general malaise of voter apathy, and it’s easy for Tennesseans with disabilities to think voting is not worth their time and effort.  That’s unfortunate, because very little is more important than voting to express your view on how our state and country operate.”</w:t>
      </w:r>
    </w:p>
    <w:p w:rsidR="009C20AA" w:rsidRPr="004A608E" w:rsidRDefault="009C20AA" w:rsidP="004A608E"/>
    <w:p w:rsidR="009C20AA" w:rsidRDefault="004A608E" w:rsidP="004A608E">
      <w:r w:rsidRPr="004A608E">
        <w:rPr>
          <w:b/>
        </w:rPr>
        <w:t>Linda</w:t>
      </w:r>
      <w:r w:rsidRPr="004A608E">
        <w:t xml:space="preserve">: “There could be a number of reasons.  Some may be accessibility, lack of transportation, or the need for a companion to go with them.  Others may feel they are not sure of the issues and how that may affect them in a positive or negative way.  Whatever the reason, it’s important to come together to offer support and encourage one another to vote.” </w:t>
      </w:r>
    </w:p>
    <w:p w:rsidR="009C20AA" w:rsidRPr="009C20AA" w:rsidRDefault="009C20AA" w:rsidP="009C20AA">
      <w:pPr>
        <w:pStyle w:val="Heading1"/>
      </w:pPr>
      <w:bookmarkStart w:id="7" w:name="_Toc35949494"/>
      <w:r w:rsidRPr="009C20AA">
        <w:t>Article 5:  Your Chance to Be Counted: Why the Census Matters</w:t>
      </w:r>
      <w:bookmarkEnd w:id="7"/>
    </w:p>
    <w:p w:rsidR="00184FD2" w:rsidRDefault="009C20AA" w:rsidP="00184FD2">
      <w:r w:rsidRPr="009C20AA">
        <w:t>By Jolene Sharp, Chief Public Information Officer, Tennessee Council on Developmental Disabilities</w:t>
      </w:r>
    </w:p>
    <w:p w:rsidR="00184FD2" w:rsidRDefault="00184FD2" w:rsidP="00184FD2"/>
    <w:p w:rsidR="00184FD2" w:rsidRPr="00ED4082" w:rsidRDefault="00184FD2" w:rsidP="00184FD2">
      <w:r w:rsidRPr="00ED4082">
        <w:t>Graphs in this article:</w:t>
      </w:r>
    </w:p>
    <w:p w:rsidR="00184FD2" w:rsidRPr="00ED4082" w:rsidRDefault="00184FD2" w:rsidP="00184FD2">
      <w:r w:rsidRPr="00ED4082">
        <w:t xml:space="preserve">Graphic 1 is a bar graph </w:t>
      </w:r>
      <w:r>
        <w:t>from the TN’s policy think tank Sycamore Institute. The h</w:t>
      </w:r>
      <w:r w:rsidRPr="00ED4082">
        <w:t>eading: Tennessee Received Nearly $17 Billion in Federal Funds Based on the Last Census</w:t>
      </w:r>
      <w:r w:rsidR="002D5F85">
        <w:t>.</w:t>
      </w:r>
    </w:p>
    <w:p w:rsidR="00184FD2" w:rsidRDefault="00184FD2" w:rsidP="00184FD2">
      <w:r>
        <w:t>There are amounts of funding in millions of dollars listed for each of these federal programs:</w:t>
      </w:r>
      <w:r w:rsidRPr="00ED4082">
        <w:t xml:space="preserve"> Medicaid, Student Loans, Nutrition Help (SNAP), Medicare, Highways, Low-Income Home Loans, Pell Grants, Grants to Schools with Low-Income Students, School Lunch Program, Special Education, Other</w:t>
      </w:r>
      <w:r>
        <w:t>.</w:t>
      </w:r>
    </w:p>
    <w:p w:rsidR="00184FD2" w:rsidRDefault="00184FD2" w:rsidP="00184FD2"/>
    <w:p w:rsidR="00184FD2" w:rsidRPr="00ED4082" w:rsidRDefault="00184FD2" w:rsidP="00184FD2">
      <w:r>
        <w:t>Graphic 2: A map of the U.S overlaid with this text in large font: 25.6% of adults in the U.S. have a disability; a pull-out from the map of the state of Tennessee is highlighted orange and text says 29.5% of adults in Tennessee have some type of disability.</w:t>
      </w:r>
    </w:p>
    <w:p w:rsidR="00184FD2" w:rsidRPr="009C20AA" w:rsidRDefault="00184FD2" w:rsidP="009C20AA"/>
    <w:p w:rsidR="009C20AA" w:rsidRDefault="009C20AA" w:rsidP="009C20AA">
      <w:r w:rsidRPr="009C20AA">
        <w:lastRenderedPageBreak/>
        <w:br/>
        <w:t xml:space="preserve">Every 10 years, the United States counts every person living in our country through a census. This year, 2020, is time for a new census. </w:t>
      </w:r>
    </w:p>
    <w:p w:rsidR="00ED4082" w:rsidRPr="009C20AA" w:rsidRDefault="00ED4082" w:rsidP="009C20AA"/>
    <w:p w:rsidR="009C20AA" w:rsidRPr="009C20AA" w:rsidRDefault="009C20AA" w:rsidP="009C20AA">
      <w:r w:rsidRPr="009C20AA">
        <w:t>The census affects many key things:</w:t>
      </w:r>
    </w:p>
    <w:p w:rsidR="009C20AA" w:rsidRPr="009C20AA" w:rsidRDefault="009C20AA" w:rsidP="009C20AA">
      <w:pPr>
        <w:numPr>
          <w:ilvl w:val="0"/>
          <w:numId w:val="10"/>
        </w:numPr>
      </w:pPr>
      <w:r w:rsidRPr="009C20AA">
        <w:t xml:space="preserve">How much money states get for Medicaid (TennCare), housing programs, food help, and schools. This includes funding for special education, Medicaid disability supports, housing help for people with disabilities, employment supports through Vocational Rehabilitation, and many other disability services. </w:t>
      </w:r>
    </w:p>
    <w:p w:rsidR="009C20AA" w:rsidRPr="009C20AA" w:rsidRDefault="009C20AA" w:rsidP="009C20AA">
      <w:pPr>
        <w:numPr>
          <w:ilvl w:val="0"/>
          <w:numId w:val="10"/>
        </w:numPr>
      </w:pPr>
      <w:r w:rsidRPr="009C20AA">
        <w:t xml:space="preserve">How many seats in Congress our state gets. </w:t>
      </w:r>
    </w:p>
    <w:p w:rsidR="009C20AA" w:rsidRPr="009C20AA" w:rsidRDefault="009C20AA" w:rsidP="009C20AA">
      <w:pPr>
        <w:numPr>
          <w:ilvl w:val="0"/>
          <w:numId w:val="10"/>
        </w:numPr>
      </w:pPr>
      <w:r w:rsidRPr="009C20AA">
        <w:t>Where lines are drawn for school and voting districts.</w:t>
      </w:r>
    </w:p>
    <w:p w:rsidR="009C20AA" w:rsidRPr="009C20AA" w:rsidRDefault="009C20AA" w:rsidP="009C20AA">
      <w:pPr>
        <w:numPr>
          <w:ilvl w:val="0"/>
          <w:numId w:val="10"/>
        </w:numPr>
      </w:pPr>
      <w:r w:rsidRPr="009C20AA">
        <w:t xml:space="preserve">How tax money is shared with cities and counties, for things like hospitals, roads, fire departments, and other important services. </w:t>
      </w:r>
    </w:p>
    <w:p w:rsidR="009C20AA" w:rsidRDefault="009C20AA" w:rsidP="009C20AA">
      <w:pPr>
        <w:numPr>
          <w:ilvl w:val="0"/>
          <w:numId w:val="10"/>
        </w:numPr>
      </w:pPr>
      <w:r w:rsidRPr="009C20AA">
        <w:t xml:space="preserve">How much money state councils on developmental disabilities get. (That’s us and our sister councils in other states!) </w:t>
      </w:r>
    </w:p>
    <w:p w:rsidR="00ED4082" w:rsidRPr="009C20AA" w:rsidRDefault="00ED4082" w:rsidP="00ED4082">
      <w:pPr>
        <w:ind w:left="720"/>
      </w:pPr>
    </w:p>
    <w:p w:rsidR="009C20AA" w:rsidRDefault="009C20AA" w:rsidP="009C20AA">
      <w:r w:rsidRPr="009C20AA">
        <w:t xml:space="preserve">Tennessee Governor Bill Lee wants citizens to know how important the census is for our state. “We need your help to get an accurate count,” Governor Lee said in a video announcement.  “The census is a once-in-a-decade process of gathering information from households across the country. It’s completely confidential and critical to making sure our hard-earned taxpayer dollars come right back into Tennessee.” </w:t>
      </w:r>
    </w:p>
    <w:p w:rsidR="00ED4082" w:rsidRPr="009C20AA" w:rsidRDefault="00ED4082" w:rsidP="009C20AA"/>
    <w:p w:rsidR="009C20AA" w:rsidRDefault="009C20AA" w:rsidP="009C20AA">
      <w:r w:rsidRPr="009C20AA">
        <w:t xml:space="preserve">If you don’t take part in the census, you will not be included in the count of how many people live in your community and in our state. That means less funding for important disability and community services.  </w:t>
      </w:r>
    </w:p>
    <w:p w:rsidR="00ED4082" w:rsidRPr="009C20AA" w:rsidRDefault="00ED4082" w:rsidP="009C20AA"/>
    <w:p w:rsidR="009C20AA" w:rsidRPr="009C20AA" w:rsidRDefault="009C20AA" w:rsidP="009C20AA">
      <w:r w:rsidRPr="009C20AA">
        <w:t>People with disabilities can be under-counted in the census for many reasons. These reasons include:</w:t>
      </w:r>
    </w:p>
    <w:p w:rsidR="009C20AA" w:rsidRPr="009C20AA" w:rsidRDefault="009C20AA" w:rsidP="009C20AA">
      <w:pPr>
        <w:numPr>
          <w:ilvl w:val="0"/>
          <w:numId w:val="12"/>
        </w:numPr>
      </w:pPr>
      <w:r w:rsidRPr="009C20AA">
        <w:t xml:space="preserve">accessibility issues, </w:t>
      </w:r>
    </w:p>
    <w:p w:rsidR="009C20AA" w:rsidRPr="009C20AA" w:rsidRDefault="009C20AA" w:rsidP="009C20AA">
      <w:pPr>
        <w:numPr>
          <w:ilvl w:val="0"/>
          <w:numId w:val="12"/>
        </w:numPr>
      </w:pPr>
      <w:r w:rsidRPr="009C20AA">
        <w:t xml:space="preserve">lack of access to computers and internet, </w:t>
      </w:r>
    </w:p>
    <w:p w:rsidR="009C20AA" w:rsidRPr="009C20AA" w:rsidRDefault="009C20AA" w:rsidP="009C20AA">
      <w:pPr>
        <w:numPr>
          <w:ilvl w:val="0"/>
          <w:numId w:val="12"/>
        </w:numPr>
      </w:pPr>
      <w:r w:rsidRPr="009C20AA">
        <w:t xml:space="preserve">higher rates of homelessness, and </w:t>
      </w:r>
    </w:p>
    <w:p w:rsidR="009C20AA" w:rsidRPr="009C20AA" w:rsidRDefault="009C20AA" w:rsidP="009C20AA">
      <w:pPr>
        <w:numPr>
          <w:ilvl w:val="0"/>
          <w:numId w:val="12"/>
        </w:numPr>
      </w:pPr>
      <w:r w:rsidRPr="009C20AA">
        <w:t>fears about how answering census questions could affect disability benefits.</w:t>
      </w:r>
      <w:r w:rsidRPr="009C20AA">
        <w:br/>
      </w:r>
    </w:p>
    <w:p w:rsidR="009C20AA" w:rsidRPr="009C20AA" w:rsidRDefault="009C20AA" w:rsidP="009C20AA">
      <w:pPr>
        <w:rPr>
          <w:b/>
        </w:rPr>
      </w:pPr>
      <w:r w:rsidRPr="009C20AA">
        <w:rPr>
          <w:b/>
        </w:rPr>
        <w:t xml:space="preserve">When will the census happen? </w:t>
      </w:r>
    </w:p>
    <w:p w:rsidR="009C20AA" w:rsidRPr="009C20AA" w:rsidRDefault="009C20AA" w:rsidP="009C20AA">
      <w:r w:rsidRPr="009C20AA">
        <w:t xml:space="preserve">The census process begins in March. You will receive a form in the mail with directions on several ways to complete the census. You will be asked to fill out the census by April 1. </w:t>
      </w:r>
    </w:p>
    <w:p w:rsidR="009C20AA" w:rsidRDefault="009C20AA" w:rsidP="009C20AA">
      <w:r w:rsidRPr="009C20AA">
        <w:t>The U.S. Census Bureau will share the new census data with the public in November 2020.</w:t>
      </w:r>
    </w:p>
    <w:p w:rsidR="009C20AA" w:rsidRPr="009C20AA" w:rsidRDefault="009C20AA" w:rsidP="009C20AA">
      <w:pPr>
        <w:rPr>
          <w:b/>
        </w:rPr>
      </w:pPr>
    </w:p>
    <w:p w:rsidR="009C20AA" w:rsidRPr="009C20AA" w:rsidRDefault="009C20AA" w:rsidP="009C20AA">
      <w:pPr>
        <w:rPr>
          <w:b/>
        </w:rPr>
      </w:pPr>
      <w:r w:rsidRPr="009C20AA">
        <w:rPr>
          <w:b/>
        </w:rPr>
        <w:t>How do I get counted in the census?</w:t>
      </w:r>
    </w:p>
    <w:p w:rsidR="009C20AA" w:rsidRDefault="009C20AA" w:rsidP="009C20AA">
      <w:r w:rsidRPr="009C20AA">
        <w:t>Only one person in each home should fill out the census for everyone living there. If you live with others, you can talk about who will fill out the census.</w:t>
      </w:r>
    </w:p>
    <w:p w:rsidR="00ED4082" w:rsidRPr="009C20AA" w:rsidRDefault="00ED4082" w:rsidP="009C20AA"/>
    <w:p w:rsidR="009C20AA" w:rsidRPr="009C20AA" w:rsidRDefault="009C20AA" w:rsidP="009C20AA">
      <w:r w:rsidRPr="009C20AA">
        <w:t>There are three ways you can take part in the census on your own:</w:t>
      </w:r>
    </w:p>
    <w:p w:rsidR="009C20AA" w:rsidRPr="009C20AA" w:rsidRDefault="009C20AA" w:rsidP="009C20AA">
      <w:pPr>
        <w:numPr>
          <w:ilvl w:val="0"/>
          <w:numId w:val="11"/>
        </w:numPr>
      </w:pPr>
      <w:r w:rsidRPr="009C20AA">
        <w:lastRenderedPageBreak/>
        <w:t>Online through an accessible website</w:t>
      </w:r>
    </w:p>
    <w:p w:rsidR="009C20AA" w:rsidRPr="009C20AA" w:rsidRDefault="009C20AA" w:rsidP="009C20AA">
      <w:pPr>
        <w:numPr>
          <w:ilvl w:val="0"/>
          <w:numId w:val="11"/>
        </w:numPr>
      </w:pPr>
      <w:r w:rsidRPr="009C20AA">
        <w:t>On the phone, with census workers who speak more than 12 languages, and with Deaf-friendly services</w:t>
      </w:r>
    </w:p>
    <w:p w:rsidR="009C20AA" w:rsidRPr="009C20AA" w:rsidRDefault="009C20AA" w:rsidP="009C20AA">
      <w:pPr>
        <w:numPr>
          <w:ilvl w:val="0"/>
          <w:numId w:val="11"/>
        </w:numPr>
      </w:pPr>
      <w:r w:rsidRPr="009C20AA">
        <w:t>A survey sent to you by mail</w:t>
      </w:r>
    </w:p>
    <w:p w:rsidR="009C20AA" w:rsidRDefault="009C20AA" w:rsidP="009C20AA">
      <w:r w:rsidRPr="009C20AA">
        <w:t>You can ask for help filling out the census, from someone you know or from a census worker. If you don’t have a computer or internet but want to fill out the form online, you can use your local library.</w:t>
      </w:r>
    </w:p>
    <w:p w:rsidR="00ED4082" w:rsidRPr="009C20AA" w:rsidRDefault="00ED4082" w:rsidP="009C20AA"/>
    <w:p w:rsidR="009C20AA" w:rsidRPr="009C20AA" w:rsidRDefault="009C20AA" w:rsidP="009C20AA">
      <w:r w:rsidRPr="009C20AA">
        <w:t xml:space="preserve">If you don’t fill out the census using one of those three ways, a census worker may come to your house in May, June, or July to help you fill it out. All census workers will have a badge with their picture and information so you know they really work with the census.  </w:t>
      </w:r>
      <w:r w:rsidRPr="009C20AA">
        <w:br/>
      </w:r>
    </w:p>
    <w:p w:rsidR="009C20AA" w:rsidRPr="009C20AA" w:rsidRDefault="009C20AA" w:rsidP="009C20AA">
      <w:pPr>
        <w:rPr>
          <w:b/>
        </w:rPr>
      </w:pPr>
      <w:r w:rsidRPr="009C20AA">
        <w:rPr>
          <w:b/>
        </w:rPr>
        <w:t>Can my information be used against me?</w:t>
      </w:r>
    </w:p>
    <w:p w:rsidR="009C20AA" w:rsidRPr="009C20AA" w:rsidRDefault="009C20AA" w:rsidP="009C20AA">
      <w:r w:rsidRPr="009C20AA">
        <w:t xml:space="preserve">No! The law says your census information can only be used for the census count. It won’t be shared with law enforcement or immigration agencies or used in decisions about whether you qualify for benefits. </w:t>
      </w:r>
      <w:r w:rsidRPr="009C20AA">
        <w:br/>
      </w:r>
    </w:p>
    <w:p w:rsidR="009C20AA" w:rsidRPr="009C20AA" w:rsidRDefault="009C20AA" w:rsidP="009C20AA">
      <w:pPr>
        <w:rPr>
          <w:b/>
        </w:rPr>
      </w:pPr>
      <w:r w:rsidRPr="009C20AA">
        <w:rPr>
          <w:b/>
        </w:rPr>
        <w:t>Will the census ask if I am disabled?</w:t>
      </w:r>
    </w:p>
    <w:p w:rsidR="0021650C" w:rsidRDefault="009C20AA" w:rsidP="0021650C">
      <w:r w:rsidRPr="009C20AA">
        <w:t xml:space="preserve">No. The census won’t ask whether you have a disability. As we already mentioned, it’s important for people with disabilities to be counted.  The amount of money given to crucial programs is decided by how many people live in your city, county, and state. </w:t>
      </w:r>
      <w:r w:rsidRPr="009C20AA">
        <w:br/>
      </w:r>
    </w:p>
    <w:p w:rsidR="00ED4082" w:rsidRPr="00ED4082" w:rsidRDefault="00ED4082" w:rsidP="00ED4082">
      <w:pPr>
        <w:rPr>
          <w:b/>
        </w:rPr>
      </w:pPr>
      <w:r w:rsidRPr="00ED4082">
        <w:rPr>
          <w:b/>
        </w:rPr>
        <w:t>Where Can I Learn More?</w:t>
      </w:r>
    </w:p>
    <w:p w:rsidR="00ED4082" w:rsidRPr="00ED4082" w:rsidRDefault="00ED4082" w:rsidP="00ED4082">
      <w:r w:rsidRPr="00ED4082">
        <w:t>TheArc.org/census</w:t>
      </w:r>
    </w:p>
    <w:p w:rsidR="00ED4082" w:rsidRPr="00ED4082" w:rsidRDefault="00ED4082" w:rsidP="00ED4082">
      <w:r w:rsidRPr="00ED4082">
        <w:t>Ndrn.org/issues/census-2020</w:t>
      </w:r>
    </w:p>
    <w:p w:rsidR="00ED4082" w:rsidRPr="00ED4082" w:rsidRDefault="00ED4082" w:rsidP="00ED4082">
      <w:r w:rsidRPr="00ED4082">
        <w:t>DisabilityCounts2020.org</w:t>
      </w:r>
    </w:p>
    <w:p w:rsidR="00ED4082" w:rsidRDefault="00ED4082" w:rsidP="00ED4082">
      <w:r w:rsidRPr="00ED4082">
        <w:t>Official national census office:</w:t>
      </w:r>
      <w:r w:rsidRPr="00ED4082">
        <w:br/>
        <w:t>1-800-923-8282</w:t>
      </w:r>
      <w:r w:rsidRPr="00ED4082">
        <w:br/>
        <w:t>2020census.gov</w:t>
      </w:r>
    </w:p>
    <w:p w:rsidR="00ED4082" w:rsidRDefault="00ED4082" w:rsidP="00056B1E">
      <w:pPr>
        <w:pStyle w:val="Heading1"/>
      </w:pPr>
      <w:bookmarkStart w:id="8" w:name="_Toc35949495"/>
      <w:r>
        <w:t xml:space="preserve">Article 6: </w:t>
      </w:r>
      <w:r w:rsidR="00056B1E">
        <w:t>Council Member View – Disability Day on the Hill</w:t>
      </w:r>
      <w:bookmarkEnd w:id="8"/>
    </w:p>
    <w:p w:rsidR="00056B1E" w:rsidRDefault="00056B1E" w:rsidP="00056B1E">
      <w:r>
        <w:t xml:space="preserve">By Sarah Cripps, </w:t>
      </w:r>
      <w:r w:rsidRPr="00056B1E">
        <w:t>Member of the Council on Developmental Disabilit</w:t>
      </w:r>
      <w:r>
        <w:t>ies, Upper Cumberland District</w:t>
      </w:r>
    </w:p>
    <w:p w:rsidR="00184FD2" w:rsidRDefault="00184FD2" w:rsidP="00056B1E"/>
    <w:p w:rsidR="00184FD2" w:rsidRDefault="00184FD2" w:rsidP="00056B1E">
      <w:r>
        <w:t xml:space="preserve">Photo description: A group of 15 Council members, staff, and two interns </w:t>
      </w:r>
      <w:r w:rsidR="00BD02E2">
        <w:t>are pictured on the stage in the TN Old Supreme Court Chambers after the Disability Policy Alliance program, “State of TN Disability Services”, held during the 2020 Disability Day on the Hill. It is</w:t>
      </w:r>
      <w:r w:rsidR="00853093">
        <w:t xml:space="preserve"> a diverse group of adults with and without disabilities of various ages and ethnicities from across TN.</w:t>
      </w:r>
      <w:r w:rsidR="002D5F85">
        <w:t xml:space="preserve"> On a later page there is also a photo of Governor Bill Lee speaking at the event at a podium in front of a crowded room.</w:t>
      </w:r>
      <w:bookmarkStart w:id="9" w:name="_GoBack"/>
      <w:bookmarkEnd w:id="9"/>
    </w:p>
    <w:p w:rsidR="00056B1E" w:rsidRDefault="00056B1E" w:rsidP="00056B1E"/>
    <w:p w:rsidR="00056B1E" w:rsidRDefault="00056B1E" w:rsidP="00056B1E">
      <w:r>
        <w:t xml:space="preserve">In the past, government has been content to keep those of us with disabilities at the edges of society.  After attending Disability Day on the Hill at our State Capitol on February 4, I am convinced that such old ideas have been laid to rest once and for all.  </w:t>
      </w:r>
    </w:p>
    <w:p w:rsidR="00056B1E" w:rsidRDefault="00056B1E" w:rsidP="00056B1E"/>
    <w:p w:rsidR="00056B1E" w:rsidRDefault="00056B1E" w:rsidP="00056B1E">
      <w:r>
        <w:t>As a newer member of the Tennessee Council on Developmental Disabilities – my term began in September 2019 – I had never attended such an event. A diverse group of Tennesseans attended the 2020 Disability Day on the Hill. This included people with disabilities, family members of those with disabilities, and disability rights advocates.  In fact, this was the best-attended Disability Day on the Hill to date.</w:t>
      </w:r>
    </w:p>
    <w:p w:rsidR="00056B1E" w:rsidRDefault="00056B1E" w:rsidP="00056B1E"/>
    <w:p w:rsidR="00056B1E" w:rsidRDefault="00056B1E" w:rsidP="00056B1E">
      <w:r>
        <w:t>The morning session and panel discussion were held in our historic Old Supreme Court Chambers in the Capitol.  Governor Bill Lee spoke and, by his presence and through his remarks, showed his commitment to improving the lives of all disabled Tennesseans.</w:t>
      </w:r>
    </w:p>
    <w:p w:rsidR="00056B1E" w:rsidRDefault="00056B1E" w:rsidP="00056B1E"/>
    <w:p w:rsidR="00056B1E" w:rsidRDefault="00056B1E" w:rsidP="00056B1E">
      <w:r>
        <w:t xml:space="preserve">A panel discussion gave attendees the chance to hear personally from members of the executive branch who oversee disability services across our state.  These include leaders from the Commission on Aging and Disability, the Department of Education, the Department of Intellectual and Developmental Disabilities (DIDD), the Department of Labor and Work Force Development, the Department of Human Services Vocational Rehabilitation, the Bureau of TennCare, and the Department of Mental Health and Substance Abuse Services.  </w:t>
      </w:r>
    </w:p>
    <w:p w:rsidR="00056B1E" w:rsidRDefault="00056B1E" w:rsidP="00056B1E"/>
    <w:p w:rsidR="00056B1E" w:rsidRDefault="00056B1E" w:rsidP="00056B1E">
      <w:r>
        <w:t xml:space="preserve">Each panelist shared news about current programs and services as well as new programs at each agency.  For example, we learned that the Tennessee Early Intervention System (TEIS) will no longer be under the Department of Education, but will now be under DIDD. </w:t>
      </w:r>
    </w:p>
    <w:p w:rsidR="00056B1E" w:rsidRDefault="00056B1E" w:rsidP="00056B1E"/>
    <w:p w:rsidR="00056B1E" w:rsidRDefault="00056B1E" w:rsidP="00056B1E">
      <w:r>
        <w:t xml:space="preserve">The Council on Developmental Disabilities was well-represented on this panel by Council Member Clancey Hopper of the Mid-Cumberland Region. </w:t>
      </w:r>
    </w:p>
    <w:p w:rsidR="00056B1E" w:rsidRDefault="00056B1E" w:rsidP="00056B1E"/>
    <w:p w:rsidR="00056B1E" w:rsidRDefault="00056B1E" w:rsidP="00056B1E">
      <w:r>
        <w:t xml:space="preserve">Another highlight of the day was listening to comments from both Senator Becky Massey and Representative Sam Whitson about their work on disability issues, such as the passage of the Katie Beckett Waiver. </w:t>
      </w:r>
    </w:p>
    <w:p w:rsidR="00056B1E" w:rsidRDefault="00056B1E" w:rsidP="00056B1E"/>
    <w:p w:rsidR="00056B1E" w:rsidRDefault="00056B1E" w:rsidP="00056B1E">
      <w:r>
        <w:t>The Disability Coalition provided lunch, and many of us used this time to network informally.</w:t>
      </w:r>
    </w:p>
    <w:p w:rsidR="00056B1E" w:rsidRDefault="00056B1E" w:rsidP="00056B1E"/>
    <w:p w:rsidR="00056B1E" w:rsidRDefault="00056B1E" w:rsidP="00056B1E">
      <w:r>
        <w:t xml:space="preserve">During the afternoon, members of the Council met with their state representatives and senators. We shared our stories and discussed issues that matter to us all. That might be a </w:t>
      </w:r>
      <w:r>
        <w:lastRenderedPageBreak/>
        <w:t xml:space="preserve">lack of employment opportunities, improving voters’ access to polling locations,  the need for accessible transportation, or the need for adult changing tables.  </w:t>
      </w:r>
    </w:p>
    <w:p w:rsidR="00056B1E" w:rsidRDefault="00056B1E" w:rsidP="00056B1E"/>
    <w:p w:rsidR="00056B1E" w:rsidRDefault="00056B1E" w:rsidP="00056B1E">
      <w:r>
        <w:t>These meetings give those of us with disabilities a rare moment to inform our legislators about areas state services can be improved or where services are lacking.  The importance of such meetings cannot be overstated. They “put a name and a face” to our disability for lawmakers to recall when deciding whether or not to sponsor a particular bill.</w:t>
      </w:r>
    </w:p>
    <w:p w:rsidR="00056B1E" w:rsidRDefault="00056B1E" w:rsidP="00056B1E"/>
    <w:p w:rsidR="00056B1E" w:rsidRDefault="00056B1E" w:rsidP="00056B1E">
      <w:r>
        <w:t xml:space="preserve">Disability does not discriminate. Every person is in some way affected, either directly or indirectly, by physical, developmental, and/or intellectual disabilities.  I have been blind since birth and am acutely aware of the obstacles that daily confront the visually impaired.  However, because I attended Disability Day on the Hill, I now have more insight into and knowledge about services that benefit other disabled persons.  </w:t>
      </w:r>
    </w:p>
    <w:p w:rsidR="00056B1E" w:rsidRDefault="00056B1E" w:rsidP="00056B1E"/>
    <w:p w:rsidR="00056B1E" w:rsidRDefault="00056B1E" w:rsidP="00056B1E">
      <w:r>
        <w:t>I left the 2020 Disability Day on the Hill feeling heartened. Our lawmakers are more aware than ever of the needs of the disability community and of how laws may be changed and funding made available to address these pressing concerns.</w:t>
      </w:r>
    </w:p>
    <w:p w:rsidR="00056B1E" w:rsidRDefault="00056B1E" w:rsidP="00056B1E"/>
    <w:p w:rsidR="00056B1E" w:rsidRPr="00056B1E" w:rsidRDefault="00056B1E" w:rsidP="00056B1E">
      <w:pPr>
        <w:rPr>
          <w:i/>
        </w:rPr>
      </w:pPr>
      <w:r w:rsidRPr="00056B1E">
        <w:rPr>
          <w:i/>
        </w:rPr>
        <w:t>Author bio: Sarah Cripps was appointed to the Council on Developmental Disabilities by Governor Bill Lee in 2019. She is a general practice attorney and family mediator in Smithville and is specially trained in domestic violence issues. She is married to Mack Garner, loves to travel and eat dessert first, and promises never to cook you dinner.</w:t>
      </w:r>
    </w:p>
    <w:p w:rsidR="00ED4082" w:rsidRDefault="00ED4082" w:rsidP="0021650C">
      <w:pPr>
        <w:rPr>
          <w:i/>
        </w:rPr>
      </w:pPr>
    </w:p>
    <w:p w:rsidR="00056B1E" w:rsidRPr="00056B1E" w:rsidRDefault="00056B1E" w:rsidP="00056B1E">
      <w:pPr>
        <w:pStyle w:val="Heading1"/>
      </w:pPr>
      <w:bookmarkStart w:id="10" w:name="_Toc35949496"/>
      <w:r>
        <w:t xml:space="preserve">Article 7: </w:t>
      </w:r>
      <w:r w:rsidRPr="00056B1E">
        <w:t>Tikkun Olam Makers: Vanderbilt – Repairing the World</w:t>
      </w:r>
      <w:bookmarkEnd w:id="10"/>
    </w:p>
    <w:p w:rsidR="00056B1E" w:rsidRDefault="00056B1E" w:rsidP="00056B1E">
      <w:r w:rsidRPr="00056B1E">
        <w:t>By Blake Hanan</w:t>
      </w:r>
    </w:p>
    <w:p w:rsidR="00853093" w:rsidRDefault="00853093" w:rsidP="00056B1E"/>
    <w:p w:rsidR="00853093" w:rsidRDefault="00853093" w:rsidP="00056B1E">
      <w:r>
        <w:t>Photo descriptions:</w:t>
      </w:r>
    </w:p>
    <w:p w:rsidR="00853093" w:rsidRDefault="00853093" w:rsidP="00853093">
      <w:pPr>
        <w:pStyle w:val="ListParagraph"/>
        <w:numPr>
          <w:ilvl w:val="0"/>
          <w:numId w:val="16"/>
        </w:numPr>
      </w:pPr>
      <w:r>
        <w:t>Photo 1: a large group photo of maybe 3 dozen people of all ages, all wearing matching white T-shirts, sitting and standing together, smiling and many are raising their hands in celebration. The group includes many college students, and children and adults with various types of disabilities and their families. Caption reads: Tikkun Olam M</w:t>
      </w:r>
      <w:r w:rsidRPr="00853093">
        <w:t>akers and need-knowers pose together</w:t>
      </w:r>
      <w:r>
        <w:t>.</w:t>
      </w:r>
    </w:p>
    <w:p w:rsidR="00853093" w:rsidRDefault="00853093" w:rsidP="00853093">
      <w:pPr>
        <w:pStyle w:val="ListParagraph"/>
        <w:numPr>
          <w:ilvl w:val="0"/>
          <w:numId w:val="16"/>
        </w:numPr>
      </w:pPr>
      <w:r w:rsidRPr="00853093">
        <w:t>Photo 2: A young man who is a Vanderbilt student works intently on a walker for a child with a disability, on a table surrounded by plastic parts and piping. Caption reads: Team Abigail worked on a walker that brakes when a barrier is detected</w:t>
      </w:r>
    </w:p>
    <w:p w:rsidR="00853093" w:rsidRDefault="00F306FF" w:rsidP="00853093">
      <w:pPr>
        <w:pStyle w:val="ListParagraph"/>
        <w:numPr>
          <w:ilvl w:val="0"/>
          <w:numId w:val="16"/>
        </w:numPr>
      </w:pPr>
      <w:r>
        <w:t>Photo 3</w:t>
      </w:r>
      <w:r w:rsidRPr="00F306FF">
        <w:t xml:space="preserve">: </w:t>
      </w:r>
      <w:r>
        <w:t xml:space="preserve">A photo of about a dozen people, including a young boy with a disability who is a wheelchair user, posing for a group photo – most people in the picture are Vanderbilt college students. Caption reads: </w:t>
      </w:r>
      <w:r w:rsidRPr="00F306FF">
        <w:t>Team Eli designed a highly-specialized wheelchair for a fraction of the cost, and added a joystick control for his favorite drone</w:t>
      </w:r>
    </w:p>
    <w:p w:rsidR="00F306FF" w:rsidRPr="00F306FF" w:rsidRDefault="00F306FF" w:rsidP="00F306FF">
      <w:pPr>
        <w:pStyle w:val="ListParagraph"/>
        <w:numPr>
          <w:ilvl w:val="0"/>
          <w:numId w:val="16"/>
        </w:numPr>
      </w:pPr>
      <w:r w:rsidRPr="00F306FF">
        <w:t xml:space="preserve">Photo 4: </w:t>
      </w:r>
      <w:r>
        <w:t xml:space="preserve">Two college students are shown with a pre-teen or young teenager with a disability who is a wheelchair user. Caption reads: </w:t>
      </w:r>
      <w:r w:rsidRPr="00F306FF">
        <w:t>Team Zion designed an adaptive chair for a young rugby player</w:t>
      </w:r>
      <w:r>
        <w:t>.</w:t>
      </w:r>
    </w:p>
    <w:p w:rsidR="00056B1E" w:rsidRPr="00056B1E" w:rsidRDefault="00056B1E" w:rsidP="00056B1E"/>
    <w:p w:rsidR="00056B1E" w:rsidRPr="00056B1E" w:rsidRDefault="00056B1E" w:rsidP="00056B1E">
      <w:pPr>
        <w:rPr>
          <w:i/>
        </w:rPr>
      </w:pPr>
      <w:r w:rsidRPr="00056B1E">
        <w:rPr>
          <w:i/>
        </w:rPr>
        <w:t>Tikkun Olam Makers is an Israeli-based non-profit organization and global movement connecting developers and engineers to people with disabilities to develop open-source technological solutions for everyday challenges.</w:t>
      </w:r>
    </w:p>
    <w:p w:rsidR="00056B1E" w:rsidRPr="00056B1E" w:rsidRDefault="00056B1E" w:rsidP="00056B1E"/>
    <w:p w:rsidR="00056B1E" w:rsidRPr="00056B1E" w:rsidRDefault="00056B1E" w:rsidP="00056B1E">
      <w:r w:rsidRPr="00056B1E">
        <w:t xml:space="preserve">Disability affects people across the world regardless of race, religion, or economic status. The current system for solving the challenges people with disabilities face is driven mainly by large, corporate medical companies. It is often expensive, difficult, and only applies to the mass market. </w:t>
      </w:r>
    </w:p>
    <w:p w:rsidR="00056B1E" w:rsidRPr="00056B1E" w:rsidRDefault="00056B1E" w:rsidP="00056B1E"/>
    <w:p w:rsidR="00056B1E" w:rsidRPr="00056B1E" w:rsidRDefault="00056B1E" w:rsidP="00056B1E">
      <w:r w:rsidRPr="00056B1E">
        <w:t xml:space="preserve">Not only does this drag down the innovative nature of this emerging market, it leaves millions of people without options. As a group of students at Vanderbilt University in Nashville, Tennessee, we are working to solve this problem. </w:t>
      </w:r>
    </w:p>
    <w:p w:rsidR="00056B1E" w:rsidRPr="00056B1E" w:rsidRDefault="00056B1E" w:rsidP="00056B1E"/>
    <w:p w:rsidR="00056B1E" w:rsidRPr="00056B1E" w:rsidRDefault="00056B1E" w:rsidP="00056B1E">
      <w:r w:rsidRPr="00056B1E">
        <w:t xml:space="preserve">Our student organization is called Tikkun Olam Makers: Vanderbilt. Our goal is to overcome cost barriers and red tape in the assistive technology market. We are bringing the ideas of </w:t>
      </w:r>
      <w:r w:rsidRPr="00056B1E">
        <w:lastRenderedPageBreak/>
        <w:t xml:space="preserve">the global nonprofit organization Tikkun Olam Makers (TOM) to the Vanderbilt and Nashville communities. </w:t>
      </w:r>
    </w:p>
    <w:p w:rsidR="00056B1E" w:rsidRPr="00056B1E" w:rsidRDefault="00056B1E" w:rsidP="00056B1E"/>
    <w:p w:rsidR="00056B1E" w:rsidRPr="00056B1E" w:rsidRDefault="00056B1E" w:rsidP="00056B1E">
      <w:r w:rsidRPr="00056B1E">
        <w:t xml:space="preserve">The idea is that we group together teams of “makers” and “need-knowers” for a 72-hour Make-a-thon. During the event, we develop assistive technology for specific challenges these need-knowers are facing. </w:t>
      </w:r>
    </w:p>
    <w:p w:rsidR="00056B1E" w:rsidRPr="00056B1E" w:rsidRDefault="00056B1E" w:rsidP="00056B1E"/>
    <w:p w:rsidR="00056B1E" w:rsidRPr="00056B1E" w:rsidRDefault="00056B1E" w:rsidP="00056B1E">
      <w:r w:rsidRPr="00056B1E">
        <w:t xml:space="preserve">A maker is anyone with engineering, designing, hacking, or advanced technical skills. A need-knower could be a person with a disability, a care-taker, or a professional in the field, such as a special education teacher or an occupational therapist. </w:t>
      </w:r>
    </w:p>
    <w:p w:rsidR="00056B1E" w:rsidRPr="00056B1E" w:rsidRDefault="00056B1E" w:rsidP="00056B1E"/>
    <w:p w:rsidR="00056B1E" w:rsidRPr="00056B1E" w:rsidRDefault="00056B1E" w:rsidP="00056B1E">
      <w:r w:rsidRPr="00056B1E">
        <w:t xml:space="preserve">The need-knowers are placed on a team with anywhere from two to 12 makers, depending on the project. The goal is to promote human-centered design during the 72-hour weekend. We try to target disabilities that are: </w:t>
      </w:r>
    </w:p>
    <w:p w:rsidR="00056B1E" w:rsidRPr="00056B1E" w:rsidRDefault="00056B1E" w:rsidP="00056B1E">
      <w:pPr>
        <w:numPr>
          <w:ilvl w:val="0"/>
          <w:numId w:val="13"/>
        </w:numPr>
      </w:pPr>
      <w:r w:rsidRPr="00056B1E">
        <w:t xml:space="preserve">not common enough to support a business model that would create a solution, or </w:t>
      </w:r>
    </w:p>
    <w:p w:rsidR="00056B1E" w:rsidRPr="00056B1E" w:rsidRDefault="00056B1E" w:rsidP="00056B1E">
      <w:pPr>
        <w:numPr>
          <w:ilvl w:val="0"/>
          <w:numId w:val="13"/>
        </w:numPr>
      </w:pPr>
      <w:r w:rsidRPr="00056B1E">
        <w:t xml:space="preserve">for which the current assistive technology is too expensive for most people. </w:t>
      </w:r>
    </w:p>
    <w:p w:rsidR="00056B1E" w:rsidRPr="00056B1E" w:rsidRDefault="00056B1E" w:rsidP="00056B1E"/>
    <w:p w:rsidR="00056B1E" w:rsidRPr="00056B1E" w:rsidRDefault="00056B1E" w:rsidP="00056B1E">
      <w:r w:rsidRPr="00056B1E">
        <w:t xml:space="preserve">The Make-a-thon itself uses what we call the “Hacker Approach,” which is an improved – not necessarily perfect – solution that is open in nature. The products made during the weekend are created through a multi-step process that increases the quality of the solution with each step. </w:t>
      </w:r>
    </w:p>
    <w:p w:rsidR="00056B1E" w:rsidRPr="00056B1E" w:rsidRDefault="00056B1E" w:rsidP="00056B1E"/>
    <w:p w:rsidR="00056B1E" w:rsidRPr="00056B1E" w:rsidRDefault="00056B1E" w:rsidP="00056B1E">
      <w:r w:rsidRPr="00056B1E">
        <w:t>Designs made during the TOM Make-a-thon are later uploaded to an open source database that anyone worldwide can use and improve upon or develop themselves. This is where our goal moves past innovation and into providing affordable assistive technology globally.</w:t>
      </w:r>
    </w:p>
    <w:p w:rsidR="00056B1E" w:rsidRPr="00056B1E" w:rsidRDefault="00056B1E" w:rsidP="00056B1E"/>
    <w:p w:rsidR="00056B1E" w:rsidRPr="00056B1E" w:rsidRDefault="00056B1E" w:rsidP="00056B1E">
      <w:r w:rsidRPr="00056B1E">
        <w:t xml:space="preserve">In 2016, we began working hard to create the first TOM event, with the larger goal of building an ongoing TOM community at Vanderbilt and in Nashville. We looked to local companies and individuals for sponsorships and fundraising. We looked to the Vanderbilt and Nashville community for recruitment of makers and need-knowers, through students and professionals in these fields. </w:t>
      </w:r>
    </w:p>
    <w:p w:rsidR="00056B1E" w:rsidRPr="00056B1E" w:rsidRDefault="00056B1E" w:rsidP="00056B1E"/>
    <w:p w:rsidR="00056B1E" w:rsidRPr="00056B1E" w:rsidRDefault="00056B1E" w:rsidP="00056B1E">
      <w:r w:rsidRPr="00056B1E">
        <w:t xml:space="preserve">After a year-and-a-half of planning, recruiting, and fundraising, we finally got the project off the ground in early 2018. In January, we hosted our first successful TOM: Vanderbilt Make-a-thon with seven teams, helping seven need-knowers. There was a range of projects, from purely computer science and coding projects to purely mechanical building projects, and some that combined both. </w:t>
      </w:r>
    </w:p>
    <w:p w:rsidR="00056B1E" w:rsidRPr="00056B1E" w:rsidRDefault="00056B1E" w:rsidP="00056B1E"/>
    <w:p w:rsidR="00056B1E" w:rsidRPr="00056B1E" w:rsidRDefault="00056B1E" w:rsidP="00056B1E">
      <w:r w:rsidRPr="00056B1E">
        <w:t xml:space="preserve">For instance, Eli was a four-year-old boy with cerebral palsy. His challenge was an extremely expensive wheelchair that would continually need expensive adaptations to accommodate his growing body. Team Eli worked directly with Eli and his parents to develop a wheelchair prototype that did almost all of the same things as Eli’s original </w:t>
      </w:r>
      <w:r w:rsidRPr="00056B1E">
        <w:lastRenderedPageBreak/>
        <w:t>wheelchair, but for less than $100. They also did a side project of programming a joystick so that he could control his favorite drone on his own from the seat of his wheelchair.</w:t>
      </w:r>
    </w:p>
    <w:p w:rsidR="00056B1E" w:rsidRPr="00056B1E" w:rsidRDefault="00056B1E" w:rsidP="00056B1E"/>
    <w:p w:rsidR="00056B1E" w:rsidRPr="00056B1E" w:rsidRDefault="00056B1E" w:rsidP="00056B1E">
      <w:r w:rsidRPr="00056B1E">
        <w:t xml:space="preserve">We were so impressed with the passion and determination the Nashville community brought to these projects that the next year, we expanded operations. In January of 2019, we held our second successful TOM Make-a-thon, hosting 13 teams. </w:t>
      </w:r>
    </w:p>
    <w:p w:rsidR="00056B1E" w:rsidRPr="00056B1E" w:rsidRDefault="00056B1E" w:rsidP="00056B1E"/>
    <w:p w:rsidR="00056B1E" w:rsidRPr="00056B1E" w:rsidRDefault="00056B1E" w:rsidP="00056B1E">
      <w:r w:rsidRPr="00056B1E">
        <w:t xml:space="preserve">These projects had an even wider range of challenges, and broader skills needed to work on those challenges. There were iPhone/iPad apps created to help a classroom of children with autism. One team created a leg barrier and ball holder on a rugby wheelchair for an amateur rugby player. Another team made a sensor and braking system on a little girl’s walker for when she couldn’t see the barriers in front of her. There was even an off-road wheelchair created so a boy could go hiking with his family. </w:t>
      </w:r>
    </w:p>
    <w:p w:rsidR="00056B1E" w:rsidRPr="00056B1E" w:rsidRDefault="00056B1E" w:rsidP="00056B1E"/>
    <w:p w:rsidR="00056B1E" w:rsidRPr="00056B1E" w:rsidRDefault="00056B1E" w:rsidP="00056B1E">
      <w:r w:rsidRPr="00056B1E">
        <w:t xml:space="preserve">These are just a few examples of the designs created by Nashville’s own talented makers and need-knowers. We are continuing to hold Make-a-thon events and are very excited to see what these new projects have in store for the future of human-centered design and assistive technology. </w:t>
      </w:r>
    </w:p>
    <w:p w:rsidR="00056B1E" w:rsidRPr="00056B1E" w:rsidRDefault="00056B1E" w:rsidP="00056B1E"/>
    <w:p w:rsidR="00056B1E" w:rsidRPr="00056B1E" w:rsidRDefault="00056B1E" w:rsidP="00056B1E">
      <w:r w:rsidRPr="00056B1E">
        <w:t xml:space="preserve">If you want to learn more or get involved, you can visit our Facebook page. Simply search Facebook for “Tikkun Olam Makers: Vanderbilt.” </w:t>
      </w:r>
    </w:p>
    <w:p w:rsidR="00056B1E" w:rsidRPr="00056B1E" w:rsidRDefault="00056B1E" w:rsidP="00056B1E"/>
    <w:p w:rsidR="00056B1E" w:rsidRPr="00056B1E" w:rsidRDefault="00056B1E" w:rsidP="00056B1E">
      <w:pPr>
        <w:rPr>
          <w:i/>
        </w:rPr>
      </w:pPr>
      <w:r>
        <w:rPr>
          <w:i/>
        </w:rPr>
        <w:t xml:space="preserve">Author bio: </w:t>
      </w:r>
      <w:r w:rsidRPr="00056B1E">
        <w:rPr>
          <w:i/>
        </w:rPr>
        <w:t xml:space="preserve">Blake Hanan is a passionate biomedical engineering student and an undergraduate researcher at Vanderbilt University School of Medicine. Blake is also the community organizer and finance and fundraising chair for Tikkun Olam: Vanderbilt. </w:t>
      </w:r>
    </w:p>
    <w:p w:rsidR="00056B1E" w:rsidRDefault="00056B1E" w:rsidP="00056B1E">
      <w:pPr>
        <w:pStyle w:val="Heading1"/>
      </w:pPr>
      <w:bookmarkStart w:id="11" w:name="_Toc35949497"/>
      <w:r w:rsidRPr="00056B1E">
        <w:t>Article 8: Brief Announcement - Disability Rights TN New Helpline</w:t>
      </w:r>
      <w:bookmarkEnd w:id="11"/>
    </w:p>
    <w:p w:rsidR="00056B1E" w:rsidRDefault="00056B1E" w:rsidP="00056B1E">
      <w:r>
        <w:t>You should know about LTSS Help TN, one of Disability Rights TN’s newest programs.</w:t>
      </w:r>
    </w:p>
    <w:p w:rsidR="00056B1E" w:rsidRDefault="00056B1E" w:rsidP="00056B1E">
      <w:r>
        <w:t>LTSS stands for long-term services &amp; supports. TennCare provides two Medicaid long-term services &amp; supports programs: CHOICES and Employment and Community First CHOICES. LTSS Help TN provides information and support to applicants and/or members of these TennCare programs. To learn more about how Disability Rights TN can help, contact 888-723-8193 or complete their form online https://www.ltsshelptn.org/ for help.</w:t>
      </w:r>
    </w:p>
    <w:p w:rsidR="00056B1E" w:rsidRDefault="00056B1E" w:rsidP="00056B1E">
      <w:pPr>
        <w:pStyle w:val="Heading1"/>
      </w:pPr>
      <w:bookmarkStart w:id="12" w:name="_Toc35949498"/>
      <w:r w:rsidRPr="00056B1E">
        <w:t>Article 9: Welcome, Cathlyn! Meet our New Leadership Development Director</w:t>
      </w:r>
      <w:bookmarkEnd w:id="12"/>
    </w:p>
    <w:p w:rsidR="00056B1E" w:rsidRDefault="00056B1E" w:rsidP="00056B1E">
      <w:r>
        <w:t>By Jolene Sharp, Chief Public Information Officer, TN Council on Developmental Disabilities</w:t>
      </w:r>
    </w:p>
    <w:p w:rsidR="00F306FF" w:rsidRDefault="00F306FF" w:rsidP="00056B1E"/>
    <w:p w:rsidR="00F306FF" w:rsidRDefault="00F306FF" w:rsidP="00056B1E">
      <w:r>
        <w:t>Photo descriptions for this article:</w:t>
      </w:r>
    </w:p>
    <w:p w:rsidR="00F306FF" w:rsidRDefault="00F306FF" w:rsidP="00F306FF">
      <w:pPr>
        <w:pStyle w:val="ListParagraph"/>
        <w:numPr>
          <w:ilvl w:val="0"/>
          <w:numId w:val="17"/>
        </w:numPr>
      </w:pPr>
      <w:r>
        <w:t xml:space="preserve">Photo </w:t>
      </w:r>
      <w:r w:rsidR="00B2729F">
        <w:t>1: Cathlyn’s headshot. She is an African American woman in a dark yellow blazer with a state of Tennessee pin on her lapel, small hoop earrings, short hair and a kind smile.</w:t>
      </w:r>
    </w:p>
    <w:p w:rsidR="00B2729F" w:rsidRDefault="00B2729F" w:rsidP="00F306FF">
      <w:pPr>
        <w:pStyle w:val="ListParagraph"/>
        <w:numPr>
          <w:ilvl w:val="0"/>
          <w:numId w:val="17"/>
        </w:numPr>
      </w:pPr>
      <w:r>
        <w:t>Photo 2 shows Cat and her daughter, Tyler, who is a young woman in her twenties. In this photo, Tyler has styled short curly hair, big silver earrings, and a strapless silver ruffled fancy dress – she looks like she is dressed for a formal event.</w:t>
      </w:r>
    </w:p>
    <w:p w:rsidR="00B2729F" w:rsidRDefault="00B2729F" w:rsidP="00F306FF">
      <w:pPr>
        <w:pStyle w:val="ListParagraph"/>
        <w:numPr>
          <w:ilvl w:val="0"/>
          <w:numId w:val="17"/>
        </w:numPr>
      </w:pPr>
      <w:r>
        <w:t xml:space="preserve">Photo 3 shows Tyler in the silver formal fancy dress on stage; it is a gown and she appears to be dancing in a theatrical production. </w:t>
      </w:r>
    </w:p>
    <w:p w:rsidR="00B2729F" w:rsidRPr="00B2729F" w:rsidRDefault="00B2729F" w:rsidP="00B2729F">
      <w:pPr>
        <w:pStyle w:val="ListParagraph"/>
        <w:numPr>
          <w:ilvl w:val="0"/>
          <w:numId w:val="17"/>
        </w:numPr>
      </w:pPr>
      <w:r w:rsidRPr="00B2729F">
        <w:t>Photo 4 shows Tyler in the middle of singing and dancing on stage in a play in a short blue flared dress and a blue headband. The caption for both photo 3 and 4 says “Cat’s daughter, Tyler, performs in many local theater productions</w:t>
      </w:r>
      <w:r>
        <w:t>.</w:t>
      </w:r>
    </w:p>
    <w:p w:rsidR="00056B1E" w:rsidRDefault="00056B1E" w:rsidP="00056B1E"/>
    <w:p w:rsidR="00056B1E" w:rsidRDefault="00056B1E" w:rsidP="00056B1E">
      <w:r>
        <w:t xml:space="preserve">Cathlyn Kennedy Smith began her new role in February as the TN Council on Developmental Disabilities’ first-ever Director of Leadership Development. </w:t>
      </w:r>
    </w:p>
    <w:p w:rsidR="00056B1E" w:rsidRDefault="00056B1E" w:rsidP="00056B1E"/>
    <w:p w:rsidR="00056B1E" w:rsidRDefault="00056B1E" w:rsidP="00056B1E">
      <w:r>
        <w:lastRenderedPageBreak/>
        <w:t xml:space="preserve">Cathlyn will be responsible for all activities under the Council’s goal of leadership development. This includes: </w:t>
      </w:r>
    </w:p>
    <w:p w:rsidR="00056B1E" w:rsidRDefault="00056B1E" w:rsidP="00056B1E">
      <w:pPr>
        <w:pStyle w:val="ListParagraph"/>
        <w:numPr>
          <w:ilvl w:val="0"/>
          <w:numId w:val="9"/>
        </w:numPr>
      </w:pPr>
      <w:r>
        <w:t>Partners in Policymaking®, our free leadership course for people with disabilities and family members of people with disabilities.</w:t>
      </w:r>
    </w:p>
    <w:p w:rsidR="00056B1E" w:rsidRDefault="00056B1E" w:rsidP="00056B1E">
      <w:pPr>
        <w:pStyle w:val="ListParagraph"/>
        <w:numPr>
          <w:ilvl w:val="0"/>
          <w:numId w:val="9"/>
        </w:numPr>
      </w:pPr>
      <w:r>
        <w:t>The Leadership Academy for Excellence in Disability Services, a ground-breaking training for leaders of state disability services.</w:t>
      </w:r>
    </w:p>
    <w:p w:rsidR="00056B1E" w:rsidRDefault="00056B1E" w:rsidP="00056B1E">
      <w:pPr>
        <w:pStyle w:val="ListParagraph"/>
        <w:numPr>
          <w:ilvl w:val="0"/>
          <w:numId w:val="9"/>
        </w:numPr>
      </w:pPr>
      <w:r>
        <w:t xml:space="preserve">The Council’s Scholarship Fund, which helps people with disabilities and their family members attend educational opportunities and take on leadership roles in their communities.  </w:t>
      </w:r>
    </w:p>
    <w:p w:rsidR="00056B1E" w:rsidRDefault="00056B1E" w:rsidP="00056B1E"/>
    <w:p w:rsidR="00056B1E" w:rsidRDefault="00056B1E" w:rsidP="00056B1E">
      <w:r>
        <w:t xml:space="preserve">“We are extremely fortunate to find someone with Cathlyn’s skills, passion, and experience for this important position with the Council,” said Executive Director Wanda Willis. “She has a track record for team building and will be an asset to our staff.” </w:t>
      </w:r>
    </w:p>
    <w:p w:rsidR="00056B1E" w:rsidRDefault="00056B1E" w:rsidP="00056B1E"/>
    <w:p w:rsidR="00056B1E" w:rsidRDefault="00056B1E" w:rsidP="00056B1E">
      <w:r>
        <w:t>Cathlyn came to the Council from her previous position at the Department of Children’s Services. She served as Executive Assistant and Tennessee’s Commissioner for the Interstate Compact Commission for Juveniles. She was also vice-chair of the Interstate Commission for Juveniles, which oversees the national member states. Cathlyn has two master’s degrees, in public service management and in social work. She received the 2019 Governor’s Award for Excellence.</w:t>
      </w:r>
    </w:p>
    <w:p w:rsidR="00056B1E" w:rsidRDefault="00056B1E" w:rsidP="00056B1E"/>
    <w:p w:rsidR="00056B1E" w:rsidRDefault="00056B1E" w:rsidP="00056B1E">
      <w:r>
        <w:t>Keep reading to hear directly from Cathlyn about her story and the things she’s most excited about in her new role!</w:t>
      </w:r>
    </w:p>
    <w:p w:rsidR="00056B1E" w:rsidRDefault="00056B1E" w:rsidP="00056B1E"/>
    <w:p w:rsidR="00056B1E" w:rsidRPr="00056B1E" w:rsidRDefault="00056B1E" w:rsidP="00056B1E">
      <w:pPr>
        <w:pStyle w:val="Heading2"/>
      </w:pPr>
      <w:bookmarkStart w:id="13" w:name="_Toc35949499"/>
      <w:r w:rsidRPr="00056B1E">
        <w:t>From Cathlyn:</w:t>
      </w:r>
      <w:bookmarkEnd w:id="13"/>
    </w:p>
    <w:p w:rsidR="00056B1E" w:rsidRDefault="00056B1E" w:rsidP="00056B1E"/>
    <w:p w:rsidR="00056B1E" w:rsidRDefault="00056B1E" w:rsidP="00056B1E">
      <w:r>
        <w:t xml:space="preserve">I am very excited to start this new segment in my life in working for the Council on Developmental Disabilities.  What really garnered my interest in this job was the keen focus on advocacy, education, and passion for people with disabilities.  </w:t>
      </w:r>
    </w:p>
    <w:p w:rsidR="00056B1E" w:rsidRDefault="00056B1E" w:rsidP="00056B1E"/>
    <w:p w:rsidR="00056B1E" w:rsidRDefault="00056B1E" w:rsidP="00056B1E">
      <w:r>
        <w:t xml:space="preserve">I can recall from my early childhood becoming friends with several classmates with various physical and developmental disabilities.  Growing up in a rural town in eastern Arkansas gave me the chance to interact in the classroom with many of these children every day.  I have fond memories of their kindness and love towards me. I remember being partnered with these students as their classroom helper.  One young man who had Down syndrome was the son of one of my teachers. He would often come to her room in between classes.  He gave the best hugs!  </w:t>
      </w:r>
    </w:p>
    <w:p w:rsidR="00056B1E" w:rsidRDefault="00056B1E" w:rsidP="00056B1E">
      <w:r>
        <w:t xml:space="preserve"> </w:t>
      </w:r>
    </w:p>
    <w:p w:rsidR="00056B1E" w:rsidRDefault="00056B1E" w:rsidP="00056B1E">
      <w:r>
        <w:t xml:space="preserve">Service and protecting the rights of others is in my blood. My late grandfather, RBJ Campbelle, Jr., was a Nashville civil rights attorney during the Nashville sit-ins and civil rights movement. He continued his advocacy for youth and other vulnerable Tennessee citizens throughout his career.  My late mom, Jeanne Kennedy, served after retirement as a </w:t>
      </w:r>
      <w:r>
        <w:lastRenderedPageBreak/>
        <w:t xml:space="preserve">volunteer rape crises nurse in our rural community.  Our town did not have a shelter, so growing up, I would often come home to find in my bed someone who needed a safe place to stay. </w:t>
      </w:r>
    </w:p>
    <w:p w:rsidR="00056B1E" w:rsidRDefault="00056B1E" w:rsidP="00056B1E"/>
    <w:p w:rsidR="00056B1E" w:rsidRDefault="00056B1E" w:rsidP="00056B1E">
      <w:r>
        <w:t xml:space="preserve">These early experiences became more important for me with the birth of my daughter, Tyler.  The most dreaded words a new parent can hear are, “We think there is a problem with your child.”  You heart stops for a moment, and instant fear and confusion flow over you.  My daughter was born with a congenital, degenerative eye disease, and she also has hearing loss – what is considered Deafblind.  </w:t>
      </w:r>
    </w:p>
    <w:p w:rsidR="00056B1E" w:rsidRDefault="00056B1E" w:rsidP="00056B1E"/>
    <w:p w:rsidR="00056B1E" w:rsidRDefault="00056B1E" w:rsidP="00056B1E">
      <w:r>
        <w:t xml:space="preserve">She has had more than eleven surgeries and takes multiple medications.  I can relate to the lack of resources, high medical bills, countless sleepless nights, and the feeling you are fighting an uphill battle, blindfolded, with your hands tied behind your back!  </w:t>
      </w:r>
    </w:p>
    <w:p w:rsidR="00056B1E" w:rsidRDefault="00056B1E" w:rsidP="00056B1E"/>
    <w:p w:rsidR="00056B1E" w:rsidRDefault="00056B1E" w:rsidP="00056B1E">
      <w:r>
        <w:t xml:space="preserve">I had to advocate for Tyler from birth to ensure she had the right medical opportunities, access to services, and her right to a fully inclusive education.  I did a lot of research on my own and learned by trial and error.  </w:t>
      </w:r>
    </w:p>
    <w:p w:rsidR="00056B1E" w:rsidRDefault="00056B1E" w:rsidP="00056B1E"/>
    <w:p w:rsidR="00056B1E" w:rsidRDefault="00056B1E" w:rsidP="00056B1E">
      <w:r>
        <w:t xml:space="preserve">I became a single parent when she was five, and we moved to Tennessee.  There were better opportunities for the both of us here.  I had many teacher meetings and IEP planning sessions and advocated for her to be able to fully participate in activities.  She did gymnastics, dance, horseback riding, theatre, and music.  </w:t>
      </w:r>
    </w:p>
    <w:p w:rsidR="00056B1E" w:rsidRDefault="00056B1E" w:rsidP="00056B1E"/>
    <w:p w:rsidR="00056B1E" w:rsidRDefault="00056B1E" w:rsidP="00056B1E">
      <w:r>
        <w:t xml:space="preserve">But, more importantly, I helped Tyler learn to advocate for herself.  She was picked on in school and made to feel inferior because she was different.  It was up to me and her “village” of extended family and friends to help her understand her value and purpose in this world.  </w:t>
      </w:r>
    </w:p>
    <w:p w:rsidR="00056B1E" w:rsidRDefault="00056B1E" w:rsidP="00056B1E"/>
    <w:p w:rsidR="00056B1E" w:rsidRDefault="00056B1E" w:rsidP="00056B1E">
      <w:r>
        <w:t>More and more, Tyler believed in herself. She found her passion. She has accomplished so many things experts said she couldn’t.  She is a college graduate (classically trained vocalist), working full-time, and living independently. But the thing I am most proud of is her ability to use her voice to make change.</w:t>
      </w:r>
    </w:p>
    <w:p w:rsidR="00056B1E" w:rsidRDefault="00056B1E" w:rsidP="00056B1E"/>
    <w:p w:rsidR="00056B1E" w:rsidRDefault="00056B1E" w:rsidP="00056B1E">
      <w:r>
        <w:t xml:space="preserve">In my new role, I am looking forward to continuing the great work that has been done with Partners in Policymaking® and other Council leadership programs.  I will be looking to our current and future Partners graduates and leaders to help me learn what is most meaningful for an advocacy vision for 2020 and beyond. </w:t>
      </w:r>
    </w:p>
    <w:p w:rsidR="00056B1E" w:rsidRDefault="00056B1E" w:rsidP="00056B1E"/>
    <w:p w:rsidR="00056B1E" w:rsidRDefault="00056B1E" w:rsidP="00056B1E">
      <w:r>
        <w:t>I hope that my family story provides hope and encouragement for others in similar situations.  Helping people with disabilities find and use their voices to make change is the greatest part of this work. Don’t be surprised if I give you a call; we still have a lot of work to do!</w:t>
      </w:r>
    </w:p>
    <w:p w:rsidR="00056B1E" w:rsidRDefault="00056B1E" w:rsidP="00056B1E"/>
    <w:p w:rsidR="006212B7" w:rsidRPr="006212B7" w:rsidRDefault="006212B7" w:rsidP="006212B7">
      <w:pPr>
        <w:pStyle w:val="Heading1"/>
      </w:pPr>
      <w:bookmarkStart w:id="14" w:name="_Toc35949500"/>
      <w:r w:rsidRPr="006212B7">
        <w:lastRenderedPageBreak/>
        <w:t>Article 10: What You Need to Know about TN’s Early Intervention System</w:t>
      </w:r>
      <w:bookmarkEnd w:id="14"/>
    </w:p>
    <w:p w:rsidR="006212B7" w:rsidRDefault="006212B7" w:rsidP="006212B7"/>
    <w:p w:rsidR="006212B7" w:rsidRDefault="006212B7" w:rsidP="006212B7">
      <w:r w:rsidRPr="006212B7">
        <w:t>By Lauren LeGate, Public Information Officer, Department of Intellectual and Developmental Disabilities</w:t>
      </w:r>
    </w:p>
    <w:p w:rsidR="00B2729F" w:rsidRDefault="00B2729F" w:rsidP="006212B7"/>
    <w:p w:rsidR="00B2729F" w:rsidRPr="00B2729F" w:rsidRDefault="00B2729F" w:rsidP="00B2729F">
      <w:r w:rsidRPr="00B2729F">
        <w:t xml:space="preserve">Photo description: </w:t>
      </w:r>
      <w:r>
        <w:t xml:space="preserve">A group photo of about twenty adults in professional wear outside of an office building. Caption: </w:t>
      </w:r>
      <w:r w:rsidRPr="00B2729F">
        <w:t>DIDD leadership has visited all nine TEIS regional teams, including the South Central staff pictured here, to hear their passion, feedback, and insights</w:t>
      </w:r>
      <w:r>
        <w:t>.</w:t>
      </w:r>
    </w:p>
    <w:p w:rsidR="00056B1E" w:rsidRDefault="00056B1E" w:rsidP="00056B1E"/>
    <w:p w:rsidR="006212B7" w:rsidRPr="006212B7" w:rsidRDefault="006212B7" w:rsidP="006212B7">
      <w:r w:rsidRPr="006212B7">
        <w:t xml:space="preserve">As we welcome the fresh air and new growth of spring, the TN Department of Intellectual and Developmental Disabilities (DIDD) is also preparing for a big change.  We are working to welcome the families and employees of the Tennessee Early Intervention System (TEIS).  </w:t>
      </w:r>
    </w:p>
    <w:p w:rsidR="006212B7" w:rsidRDefault="006212B7" w:rsidP="006212B7">
      <w:r w:rsidRPr="006212B7">
        <w:t xml:space="preserve">Gov. Bill Lee issued an Executive Order last December that transfers TEIS from the Department of Education to DIDD. The move will be effective July 1.  </w:t>
      </w:r>
    </w:p>
    <w:p w:rsidR="006212B7" w:rsidRPr="006212B7" w:rsidRDefault="006212B7" w:rsidP="006212B7"/>
    <w:p w:rsidR="006212B7" w:rsidRDefault="006212B7" w:rsidP="006212B7">
      <w:r w:rsidRPr="006212B7">
        <w:t>DIDD has more than three decades of experience in providing and coordinating services for people with intellectual and developmental disabilities to live the lives they envision for themselves.  Because of our shared mission with TEIS, we think the move will be a great fit for families and employees. We are truly excited!  It’s an opportunity for our dedicated and knowledgeable staff to improve the lives of more people in Tennessee.</w:t>
      </w:r>
    </w:p>
    <w:p w:rsidR="006212B7" w:rsidRPr="006212B7" w:rsidRDefault="006212B7" w:rsidP="006212B7"/>
    <w:p w:rsidR="006212B7" w:rsidRDefault="006212B7" w:rsidP="006212B7">
      <w:r w:rsidRPr="006212B7">
        <w:t>TEIS is a voluntary program that provides services to children from, in some cases, the moment they are born until their third birthday.  Children born prematurely, diagnosed with a disability, or who may have a developmental delay will be offered support and services through a therapy plan designed to meet their needs. They may receive one or a combination of therapies: developmental, occupational, speech, or physical therapy. Their plan will provide what it takes to help the child reach their goals.</w:t>
      </w:r>
    </w:p>
    <w:p w:rsidR="006212B7" w:rsidRPr="006212B7" w:rsidRDefault="006212B7" w:rsidP="006212B7"/>
    <w:p w:rsidR="006212B7" w:rsidRDefault="006212B7" w:rsidP="006212B7">
      <w:r w:rsidRPr="006212B7">
        <w:t xml:space="preserve">TEIS is governed by Part C of the Individuals with Disabilities Education Act (IDEA) and is provided at no cost to the family.  DIDD’s Commissioner Brad Turner has firsthand knowledge of the important work that TEIS provides. </w:t>
      </w:r>
    </w:p>
    <w:p w:rsidR="006212B7" w:rsidRPr="006212B7" w:rsidRDefault="006212B7" w:rsidP="006212B7"/>
    <w:p w:rsidR="006212B7" w:rsidRDefault="006212B7" w:rsidP="006212B7">
      <w:r w:rsidRPr="006212B7">
        <w:t>“Before I was commissioner, I was a parent of a daughter with both intellectual and developmental disabilities.  The support she received through the program and the guidance that was given to me and my wife changed our outlook,” Commissioner Turner said.  “The mission of this program is personal to me, and we will do everything we can to set up all children for success.”</w:t>
      </w:r>
    </w:p>
    <w:p w:rsidR="006212B7" w:rsidRPr="006212B7" w:rsidRDefault="006212B7" w:rsidP="006212B7"/>
    <w:p w:rsidR="006212B7" w:rsidRDefault="006212B7" w:rsidP="006212B7">
      <w:r w:rsidRPr="006212B7">
        <w:t>As you might imagine, shifting services for thousands of children and hundreds of employees is a big job.  In the months since the announcement, DIDD staff members have been busy getting to know the daily operations of TEIS. Most importantly, they have been learning how they can make positive changes that will help staff members.  Commissioner Turner and members of his executive team are using this time to visit TEIS offices across the state.  They are asking questions about how to improve support to families and providing information about what will change</w:t>
      </w:r>
      <w:r>
        <w:t xml:space="preserve"> when July gets here.</w:t>
      </w:r>
    </w:p>
    <w:p w:rsidR="006212B7" w:rsidRPr="006212B7" w:rsidRDefault="006212B7" w:rsidP="006212B7"/>
    <w:p w:rsidR="006212B7" w:rsidRDefault="006212B7" w:rsidP="006212B7">
      <w:r w:rsidRPr="006212B7">
        <w:t>We are busy behind the scenes so that once the change happens, our families will not be affected.  The services TEIS provides are not changing – just the department that coordinates the services.  We are hopeful we can improve the great work being provided. We think the children enrolled in TEIS will come to expect great things from DIDD staff and providers.</w:t>
      </w:r>
    </w:p>
    <w:p w:rsidR="006212B7" w:rsidRPr="006212B7" w:rsidRDefault="006212B7" w:rsidP="006212B7"/>
    <w:p w:rsidR="006212B7" w:rsidRDefault="006212B7" w:rsidP="006212B7">
      <w:r w:rsidRPr="006212B7">
        <w:t>Around the same time DIDD is welcoming TEIS, another exciting program will be kicking off.  The Katie Beckett Waiver Program is also expected to begin in 2020.  This new program will provide support for children under the age of 18 who have disabilities or serious medical needs.  Not all children who receive TEIS services will be eligible for the Katie Beckett Program. However, we hope these two programs will allow children and families to find a home within our department as they grow older and work to meet their goals.</w:t>
      </w:r>
    </w:p>
    <w:p w:rsidR="006212B7" w:rsidRPr="006212B7" w:rsidRDefault="006212B7" w:rsidP="006212B7"/>
    <w:p w:rsidR="006212B7" w:rsidRDefault="006212B7" w:rsidP="006212B7">
      <w:r w:rsidRPr="006212B7">
        <w:t>As the transition of TEIS gets closer, we look forward to hearing from families who have been a part of the TEIS program.  Sharing your personal experiences about the benefits and the challenges will help future families that we welcome into the program.  In addition to the dedicated staff already working on behalf of TEIS, the Assistant Commissioner of TEIS, Dr. Gabrielle Madison, and myself have been brought on board. We will be working to increase awareness about the program and support those who work with children and families.</w:t>
      </w:r>
    </w:p>
    <w:p w:rsidR="006212B7" w:rsidRPr="006212B7" w:rsidRDefault="006212B7" w:rsidP="006212B7"/>
    <w:p w:rsidR="006212B7" w:rsidRDefault="006212B7" w:rsidP="006212B7">
      <w:r w:rsidRPr="006212B7">
        <w:t>When news of the move made its way through our department, long-time staff members who remember when DIDD played a role in early intervention were thrilled. They have seen the difference the program can make in the lives of babies.   DIDD is invested in helping each person live their most fulfilling life.  We are very excited about this chance to welcome babies and toddlers that we can support to blossom into their best selves.</w:t>
      </w:r>
    </w:p>
    <w:p w:rsidR="006212B7" w:rsidRPr="006212B7" w:rsidRDefault="006212B7" w:rsidP="006212B7"/>
    <w:p w:rsidR="006212B7" w:rsidRDefault="006212B7" w:rsidP="006212B7">
      <w:r w:rsidRPr="006212B7">
        <w:t xml:space="preserve">For more information on the TEIS transition and DIDD, please visit our website; </w:t>
      </w:r>
      <w:hyperlink r:id="rId22" w:history="1">
        <w:r w:rsidRPr="006212B7">
          <w:rPr>
            <w:rStyle w:val="Hyperlink"/>
          </w:rPr>
          <w:t>https://www.tn.gov/didd/teis</w:t>
        </w:r>
      </w:hyperlink>
      <w:r w:rsidRPr="006212B7">
        <w:t xml:space="preserve">. </w:t>
      </w:r>
    </w:p>
    <w:p w:rsidR="006212B7" w:rsidRPr="006212B7" w:rsidRDefault="006212B7" w:rsidP="006212B7"/>
    <w:p w:rsidR="006212B7" w:rsidRDefault="006212B7" w:rsidP="006212B7">
      <w:pPr>
        <w:rPr>
          <w:i/>
        </w:rPr>
      </w:pPr>
      <w:r w:rsidRPr="006212B7">
        <w:rPr>
          <w:b/>
        </w:rPr>
        <w:t>Author bio:</w:t>
      </w:r>
      <w:r>
        <w:rPr>
          <w:b/>
        </w:rPr>
        <w:t xml:space="preserve"> </w:t>
      </w:r>
      <w:r w:rsidRPr="006212B7">
        <w:rPr>
          <w:i/>
        </w:rPr>
        <w:t>Lauren LeGate is the Public Information Officer for the Department of Intellectual and Developmental Disabilities.  Lauren is a native of East Tennessee and a graduate of the University of Tennessee. She will be primarily focusing on the Tennessee Early Intervention System (TEIS) program.  Lauren comes to DIDD with 16 years of TV news experience and is looking forward to sharing the great stories happening within TEIS.</w:t>
      </w:r>
    </w:p>
    <w:p w:rsidR="00B2729F" w:rsidRPr="00B2729F" w:rsidRDefault="00B2729F" w:rsidP="006212B7">
      <w:r>
        <w:t>Lauren’s headshot is also included here.</w:t>
      </w:r>
    </w:p>
    <w:p w:rsidR="006212B7" w:rsidRDefault="006212B7" w:rsidP="006212B7">
      <w:pPr>
        <w:pStyle w:val="Heading1"/>
      </w:pPr>
      <w:bookmarkStart w:id="15" w:name="_Toc35949501"/>
      <w:r w:rsidRPr="006212B7">
        <w:t>Back Cover: Current Council Member / Agency Representative List for Breaking Ground</w:t>
      </w:r>
      <w:bookmarkEnd w:id="15"/>
    </w:p>
    <w:p w:rsidR="006212B7" w:rsidRPr="006212B7" w:rsidRDefault="006212B7" w:rsidP="006212B7"/>
    <w:p w:rsidR="006212B7" w:rsidRPr="002414F1" w:rsidRDefault="006212B7" w:rsidP="006212B7">
      <w:pPr>
        <w:rPr>
          <w:b/>
        </w:rPr>
      </w:pPr>
      <w:r w:rsidRPr="002414F1">
        <w:rPr>
          <w:b/>
        </w:rPr>
        <w:t>COUNCIL CHAIRPERSONS</w:t>
      </w:r>
    </w:p>
    <w:p w:rsidR="006212B7" w:rsidRDefault="006212B7" w:rsidP="006212B7">
      <w:r>
        <w:lastRenderedPageBreak/>
        <w:t>Tecia Puckett Pryor, Chair</w:t>
      </w:r>
    </w:p>
    <w:p w:rsidR="006212B7" w:rsidRPr="002414F1" w:rsidRDefault="006212B7" w:rsidP="006212B7">
      <w:pPr>
        <w:rPr>
          <w:b/>
        </w:rPr>
      </w:pPr>
      <w:r w:rsidRPr="002414F1">
        <w:rPr>
          <w:b/>
        </w:rPr>
        <w:t>COUNCIL MEMBERS</w:t>
      </w:r>
    </w:p>
    <w:p w:rsidR="006212B7" w:rsidRDefault="006212B7" w:rsidP="006212B7">
      <w:r>
        <w:t>Alison Bynum,</w:t>
      </w:r>
      <w:r w:rsidRPr="006532DC">
        <w:t xml:space="preserve"> Smyrna</w:t>
      </w:r>
    </w:p>
    <w:p w:rsidR="006212B7" w:rsidRDefault="006212B7" w:rsidP="006212B7">
      <w:r>
        <w:t>Jody Cheek, Johnson City</w:t>
      </w:r>
    </w:p>
    <w:p w:rsidR="006212B7" w:rsidRDefault="006212B7" w:rsidP="006212B7">
      <w:r>
        <w:t>Roddey Coe, Ooltewah</w:t>
      </w:r>
    </w:p>
    <w:p w:rsidR="006212B7" w:rsidRDefault="006212B7" w:rsidP="006212B7">
      <w:r>
        <w:t>Jennifer Coleman, Paris</w:t>
      </w:r>
    </w:p>
    <w:p w:rsidR="006212B7" w:rsidRDefault="006212B7" w:rsidP="006212B7">
      <w:r>
        <w:t>Sarah Cripps,</w:t>
      </w:r>
      <w:r w:rsidRPr="006532DC">
        <w:t xml:space="preserve"> Smithville</w:t>
      </w:r>
    </w:p>
    <w:p w:rsidR="006212B7" w:rsidRDefault="006212B7" w:rsidP="006212B7">
      <w:r>
        <w:t>Ryan Durham, Lawrenceburg</w:t>
      </w:r>
    </w:p>
    <w:p w:rsidR="006212B7" w:rsidRDefault="006212B7" w:rsidP="006212B7">
      <w:r>
        <w:t>Tatum Fowler, Knoxville</w:t>
      </w:r>
    </w:p>
    <w:p w:rsidR="006212B7" w:rsidRDefault="006212B7" w:rsidP="006212B7">
      <w:r>
        <w:t>Lesley Guilaran, Jackson</w:t>
      </w:r>
    </w:p>
    <w:p w:rsidR="006212B7" w:rsidRDefault="006212B7" w:rsidP="006212B7">
      <w:r>
        <w:t>Alicia Hall, Cordova</w:t>
      </w:r>
    </w:p>
    <w:p w:rsidR="006212B7" w:rsidRDefault="006212B7" w:rsidP="006212B7">
      <w:r w:rsidRPr="006532DC">
        <w:t>Chrissy Hood</w:t>
      </w:r>
      <w:r>
        <w:t>,</w:t>
      </w:r>
      <w:r w:rsidRPr="006532DC">
        <w:t xml:space="preserve"> Pulaski</w:t>
      </w:r>
    </w:p>
    <w:p w:rsidR="006212B7" w:rsidRDefault="006212B7" w:rsidP="006212B7">
      <w:r>
        <w:t>Clancey Hopper, Lebanon</w:t>
      </w:r>
    </w:p>
    <w:p w:rsidR="006212B7" w:rsidRDefault="006212B7" w:rsidP="006212B7">
      <w:r>
        <w:t>Lisa Johnson, Greeneville</w:t>
      </w:r>
    </w:p>
    <w:p w:rsidR="006212B7" w:rsidRDefault="006212B7" w:rsidP="006212B7">
      <w:r>
        <w:t>Jean-Marie Lawrence, Chattanooga</w:t>
      </w:r>
    </w:p>
    <w:p w:rsidR="006212B7" w:rsidRDefault="006212B7" w:rsidP="006212B7">
      <w:r>
        <w:t>Craig Lemak, Knoxville</w:t>
      </w:r>
    </w:p>
    <w:p w:rsidR="006212B7" w:rsidRDefault="006212B7" w:rsidP="006212B7">
      <w:r>
        <w:t>Linda Monterroso, Memphis</w:t>
      </w:r>
    </w:p>
    <w:p w:rsidR="006212B7" w:rsidRDefault="006212B7" w:rsidP="006212B7">
      <w:r>
        <w:t>Brigham Scallion, Bells</w:t>
      </w:r>
    </w:p>
    <w:p w:rsidR="006212B7" w:rsidRDefault="006212B7" w:rsidP="006212B7">
      <w:r>
        <w:t>Gina Summer, Jackson</w:t>
      </w:r>
    </w:p>
    <w:p w:rsidR="006212B7" w:rsidRDefault="006212B7" w:rsidP="006212B7">
      <w:r>
        <w:t>Karen West, Gallatin</w:t>
      </w:r>
    </w:p>
    <w:p w:rsidR="006212B7" w:rsidRDefault="006212B7" w:rsidP="006212B7">
      <w:r w:rsidRPr="006532DC">
        <w:t>Brent Wiles</w:t>
      </w:r>
      <w:r>
        <w:t>,</w:t>
      </w:r>
      <w:r w:rsidRPr="006532DC">
        <w:t xml:space="preserve"> Nashville</w:t>
      </w:r>
    </w:p>
    <w:p w:rsidR="006212B7" w:rsidRDefault="006212B7" w:rsidP="006212B7">
      <w:r>
        <w:t>Martez Williams, Nashville</w:t>
      </w:r>
    </w:p>
    <w:p w:rsidR="006212B7" w:rsidRPr="002414F1" w:rsidRDefault="006212B7" w:rsidP="006212B7">
      <w:pPr>
        <w:rPr>
          <w:b/>
        </w:rPr>
      </w:pPr>
      <w:r w:rsidRPr="002414F1">
        <w:rPr>
          <w:b/>
        </w:rPr>
        <w:t>STATE AGENCY REPRESENTATIVES</w:t>
      </w:r>
    </w:p>
    <w:p w:rsidR="006212B7" w:rsidRDefault="006212B7" w:rsidP="006212B7">
      <w:r>
        <w:t>Commissioner Brad Turner, Department of Intellectual and Developmental Disabilities</w:t>
      </w:r>
    </w:p>
    <w:p w:rsidR="006212B7" w:rsidRDefault="006212B7" w:rsidP="006212B7">
      <w:r>
        <w:t>Commissioner Penny Schwinn, Department of Education</w:t>
      </w:r>
    </w:p>
    <w:p w:rsidR="006212B7" w:rsidRDefault="006212B7" w:rsidP="006212B7">
      <w:r>
        <w:t>Assistant Commissioner Mandy Johnson, Department of Human Services, Vocational Rehabilitation Services</w:t>
      </w:r>
    </w:p>
    <w:p w:rsidR="006212B7" w:rsidRDefault="006212B7" w:rsidP="006212B7">
      <w:r>
        <w:t>Commissioner Marie Williams, Department of Mental Health and Substance Abuse Services</w:t>
      </w:r>
    </w:p>
    <w:p w:rsidR="006212B7" w:rsidRPr="00496B76" w:rsidRDefault="006212B7" w:rsidP="006212B7">
      <w:r>
        <w:t xml:space="preserve">Director </w:t>
      </w:r>
      <w:r w:rsidRPr="00496B76">
        <w:t>Dr. Morgan McDonald, MD FAAP FACP, Division of Family Health and Wellness, Department of Health</w:t>
      </w:r>
    </w:p>
    <w:p w:rsidR="006212B7" w:rsidRDefault="006212B7" w:rsidP="006212B7">
      <w:r>
        <w:t>Assistant Commissioner Patti Killingsworth, Bureau of TennCare</w:t>
      </w:r>
    </w:p>
    <w:p w:rsidR="006212B7" w:rsidRDefault="006212B7" w:rsidP="006212B7">
      <w:r>
        <w:t>Executive Director Richard Kennedy, Commission on Children and Youth</w:t>
      </w:r>
    </w:p>
    <w:p w:rsidR="006212B7" w:rsidRDefault="006212B7" w:rsidP="006212B7">
      <w:r>
        <w:t>Executive Director Ralph Perrey, Tennessee Housing Development Agency</w:t>
      </w:r>
    </w:p>
    <w:p w:rsidR="006212B7" w:rsidRDefault="006212B7" w:rsidP="006212B7">
      <w:r>
        <w:t>Executive Director Jim Shulman, Commission on Aging and Disability</w:t>
      </w:r>
    </w:p>
    <w:p w:rsidR="006212B7" w:rsidRPr="002414F1" w:rsidRDefault="006212B7" w:rsidP="006212B7">
      <w:pPr>
        <w:rPr>
          <w:b/>
        </w:rPr>
      </w:pPr>
      <w:r w:rsidRPr="002414F1">
        <w:rPr>
          <w:b/>
        </w:rPr>
        <w:t>UNIVERSITY CENTERS FOR EXCELLENCE REPRESENTATIVES</w:t>
      </w:r>
    </w:p>
    <w:p w:rsidR="006212B7" w:rsidRDefault="006212B7" w:rsidP="006212B7">
      <w:r>
        <w:t>Elise McMillan, J.D., Co-Director, Vanderbilt Kennedy Center for Excellence in Developmental Disabilities</w:t>
      </w:r>
    </w:p>
    <w:p w:rsidR="006212B7" w:rsidRDefault="006212B7" w:rsidP="006212B7">
      <w:r>
        <w:t>Bruce L. Keisling, Ph.D., Executive Director, UT Health Science Center for Developmental Disabilities</w:t>
      </w:r>
    </w:p>
    <w:p w:rsidR="006212B7" w:rsidRPr="002414F1" w:rsidRDefault="006212B7" w:rsidP="006212B7">
      <w:pPr>
        <w:rPr>
          <w:b/>
        </w:rPr>
      </w:pPr>
      <w:r w:rsidRPr="002414F1">
        <w:rPr>
          <w:b/>
        </w:rPr>
        <w:t>PROTECTION &amp; ADVOCACY</w:t>
      </w:r>
    </w:p>
    <w:p w:rsidR="006212B7" w:rsidRDefault="006212B7" w:rsidP="006212B7">
      <w:r>
        <w:t>Lisa Primm, Executive Director, Disability Rights Tennessee</w:t>
      </w:r>
    </w:p>
    <w:p w:rsidR="006212B7" w:rsidRPr="004073CF" w:rsidRDefault="006212B7" w:rsidP="006212B7">
      <w:pPr>
        <w:rPr>
          <w:b/>
        </w:rPr>
      </w:pPr>
      <w:r w:rsidRPr="004073CF">
        <w:rPr>
          <w:b/>
        </w:rPr>
        <w:t>LOCAL NONGOVERNMENTAL AGENCY</w:t>
      </w:r>
    </w:p>
    <w:p w:rsidR="006212B7" w:rsidRPr="00DE69A1" w:rsidRDefault="006212B7" w:rsidP="006212B7">
      <w:r w:rsidRPr="004073CF">
        <w:t>Sarah Kassas</w:t>
      </w:r>
    </w:p>
    <w:p w:rsidR="006212B7" w:rsidRPr="002414F1" w:rsidRDefault="006212B7" w:rsidP="006212B7">
      <w:pPr>
        <w:rPr>
          <w:b/>
        </w:rPr>
      </w:pPr>
      <w:r w:rsidRPr="002414F1">
        <w:rPr>
          <w:b/>
        </w:rPr>
        <w:lastRenderedPageBreak/>
        <w:t>COUNCIL STAFF</w:t>
      </w:r>
    </w:p>
    <w:p w:rsidR="006212B7" w:rsidRDefault="006212B7" w:rsidP="006212B7">
      <w:r>
        <w:t>Wanda Willis, Executive Director</w:t>
      </w:r>
    </w:p>
    <w:p w:rsidR="006212B7" w:rsidRDefault="006212B7" w:rsidP="006212B7">
      <w:r>
        <w:t>Lynette Porter, Deputy Director</w:t>
      </w:r>
    </w:p>
    <w:p w:rsidR="006212B7" w:rsidRDefault="006212B7" w:rsidP="006212B7">
      <w:r>
        <w:t>Ashley Edwards, Executive Assistant</w:t>
      </w:r>
    </w:p>
    <w:p w:rsidR="006212B7" w:rsidRDefault="006212B7" w:rsidP="006212B7">
      <w:r>
        <w:t>JoEllen Fowler, Administrative Assistant</w:t>
      </w:r>
    </w:p>
    <w:p w:rsidR="006212B7" w:rsidRDefault="006212B7" w:rsidP="006212B7">
      <w:r>
        <w:t>Mildred Sparkman, Administrative Secretary</w:t>
      </w:r>
    </w:p>
    <w:p w:rsidR="006212B7" w:rsidRDefault="006212B7" w:rsidP="006212B7">
      <w:r>
        <w:t>Alicia Cone, Director of Programs Operations</w:t>
      </w:r>
    </w:p>
    <w:p w:rsidR="006212B7" w:rsidRDefault="006212B7" w:rsidP="006212B7">
      <w:r>
        <w:t>Emma Shouse Garton, Public Information Specialist</w:t>
      </w:r>
    </w:p>
    <w:p w:rsidR="006212B7" w:rsidRDefault="006212B7" w:rsidP="006212B7">
      <w:r>
        <w:t>Lauren Pearcy, Director of Public Policy</w:t>
      </w:r>
    </w:p>
    <w:p w:rsidR="006212B7" w:rsidRDefault="006212B7" w:rsidP="006212B7">
      <w:r>
        <w:t>Jolene Sharp, Chief Public Information Officer</w:t>
      </w:r>
    </w:p>
    <w:p w:rsidR="006212B7" w:rsidRDefault="006212B7" w:rsidP="006212B7">
      <w:r>
        <w:t>Cathlyn Smith, Director of Leadership Development</w:t>
      </w:r>
    </w:p>
    <w:p w:rsidR="006212B7" w:rsidRPr="002414F1" w:rsidRDefault="006212B7" w:rsidP="006212B7"/>
    <w:p w:rsidR="006212B7" w:rsidRPr="00056B1E" w:rsidRDefault="006212B7" w:rsidP="00056B1E"/>
    <w:sectPr w:rsidR="006212B7" w:rsidRPr="0005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43CE"/>
    <w:multiLevelType w:val="hybridMultilevel"/>
    <w:tmpl w:val="D58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5E85"/>
    <w:multiLevelType w:val="hybridMultilevel"/>
    <w:tmpl w:val="634AA1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73BA8"/>
    <w:multiLevelType w:val="hybridMultilevel"/>
    <w:tmpl w:val="86923738"/>
    <w:lvl w:ilvl="0" w:tplc="BFC2F51A">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0F4DF82">
      <w:start w:val="1"/>
      <w:numFmt w:val="bullet"/>
      <w:lvlText w:val="•"/>
      <w:lvlJc w:val="left"/>
      <w:pPr>
        <w:tabs>
          <w:tab w:val="num" w:pos="2160"/>
        </w:tabs>
        <w:ind w:left="2160" w:hanging="360"/>
      </w:pPr>
      <w:rPr>
        <w:rFonts w:ascii="Arial" w:hAnsi="Arial" w:cs="Times New Roman" w:hint="default"/>
      </w:rPr>
    </w:lvl>
    <w:lvl w:ilvl="3" w:tplc="210C4524">
      <w:start w:val="1"/>
      <w:numFmt w:val="bullet"/>
      <w:lvlText w:val="•"/>
      <w:lvlJc w:val="left"/>
      <w:pPr>
        <w:tabs>
          <w:tab w:val="num" w:pos="2880"/>
        </w:tabs>
        <w:ind w:left="2880" w:hanging="360"/>
      </w:pPr>
      <w:rPr>
        <w:rFonts w:ascii="Arial" w:hAnsi="Arial" w:cs="Times New Roman" w:hint="default"/>
      </w:rPr>
    </w:lvl>
    <w:lvl w:ilvl="4" w:tplc="09BCD5E2">
      <w:start w:val="1"/>
      <w:numFmt w:val="bullet"/>
      <w:lvlText w:val="•"/>
      <w:lvlJc w:val="left"/>
      <w:pPr>
        <w:tabs>
          <w:tab w:val="num" w:pos="3600"/>
        </w:tabs>
        <w:ind w:left="3600" w:hanging="360"/>
      </w:pPr>
      <w:rPr>
        <w:rFonts w:ascii="Arial" w:hAnsi="Arial" w:cs="Times New Roman" w:hint="default"/>
      </w:rPr>
    </w:lvl>
    <w:lvl w:ilvl="5" w:tplc="F3A464CA">
      <w:start w:val="1"/>
      <w:numFmt w:val="bullet"/>
      <w:lvlText w:val="•"/>
      <w:lvlJc w:val="left"/>
      <w:pPr>
        <w:tabs>
          <w:tab w:val="num" w:pos="4320"/>
        </w:tabs>
        <w:ind w:left="4320" w:hanging="360"/>
      </w:pPr>
      <w:rPr>
        <w:rFonts w:ascii="Arial" w:hAnsi="Arial" w:cs="Times New Roman" w:hint="default"/>
      </w:rPr>
    </w:lvl>
    <w:lvl w:ilvl="6" w:tplc="0FBC16C6">
      <w:start w:val="1"/>
      <w:numFmt w:val="bullet"/>
      <w:lvlText w:val="•"/>
      <w:lvlJc w:val="left"/>
      <w:pPr>
        <w:tabs>
          <w:tab w:val="num" w:pos="5040"/>
        </w:tabs>
        <w:ind w:left="5040" w:hanging="360"/>
      </w:pPr>
      <w:rPr>
        <w:rFonts w:ascii="Arial" w:hAnsi="Arial" w:cs="Times New Roman" w:hint="default"/>
      </w:rPr>
    </w:lvl>
    <w:lvl w:ilvl="7" w:tplc="1DEA1A4A">
      <w:start w:val="1"/>
      <w:numFmt w:val="bullet"/>
      <w:lvlText w:val="•"/>
      <w:lvlJc w:val="left"/>
      <w:pPr>
        <w:tabs>
          <w:tab w:val="num" w:pos="5760"/>
        </w:tabs>
        <w:ind w:left="5760" w:hanging="360"/>
      </w:pPr>
      <w:rPr>
        <w:rFonts w:ascii="Arial" w:hAnsi="Arial" w:cs="Times New Roman" w:hint="default"/>
      </w:rPr>
    </w:lvl>
    <w:lvl w:ilvl="8" w:tplc="D8B2C118">
      <w:start w:val="1"/>
      <w:numFmt w:val="bullet"/>
      <w:lvlText w:val="•"/>
      <w:lvlJc w:val="left"/>
      <w:pPr>
        <w:tabs>
          <w:tab w:val="num" w:pos="6480"/>
        </w:tabs>
        <w:ind w:left="6480" w:hanging="360"/>
      </w:pPr>
      <w:rPr>
        <w:rFonts w:ascii="Arial" w:hAnsi="Arial" w:cs="Times New Roman" w:hint="default"/>
      </w:rPr>
    </w:lvl>
  </w:abstractNum>
  <w:abstractNum w:abstractNumId="3">
    <w:nsid w:val="258A4A2D"/>
    <w:multiLevelType w:val="hybridMultilevel"/>
    <w:tmpl w:val="C61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732CE"/>
    <w:multiLevelType w:val="hybridMultilevel"/>
    <w:tmpl w:val="FBE29B2A"/>
    <w:lvl w:ilvl="0" w:tplc="9DC8AC48">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94D21"/>
    <w:multiLevelType w:val="hybridMultilevel"/>
    <w:tmpl w:val="4E6E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482AE8"/>
    <w:multiLevelType w:val="hybridMultilevel"/>
    <w:tmpl w:val="8F7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854B0"/>
    <w:multiLevelType w:val="hybridMultilevel"/>
    <w:tmpl w:val="5D724D72"/>
    <w:lvl w:ilvl="0" w:tplc="9DC8AC48">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308A8"/>
    <w:multiLevelType w:val="hybridMultilevel"/>
    <w:tmpl w:val="17D81BEC"/>
    <w:lvl w:ilvl="0" w:tplc="ECB8D1CA">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6EE3F0">
      <w:start w:val="1"/>
      <w:numFmt w:val="bullet"/>
      <w:lvlText w:val="•"/>
      <w:lvlJc w:val="left"/>
      <w:pPr>
        <w:tabs>
          <w:tab w:val="num" w:pos="2160"/>
        </w:tabs>
        <w:ind w:left="2160" w:hanging="360"/>
      </w:pPr>
      <w:rPr>
        <w:rFonts w:ascii="Arial" w:hAnsi="Arial" w:cs="Times New Roman" w:hint="default"/>
      </w:rPr>
    </w:lvl>
    <w:lvl w:ilvl="3" w:tplc="08D4F426">
      <w:start w:val="1"/>
      <w:numFmt w:val="bullet"/>
      <w:lvlText w:val="•"/>
      <w:lvlJc w:val="left"/>
      <w:pPr>
        <w:tabs>
          <w:tab w:val="num" w:pos="2880"/>
        </w:tabs>
        <w:ind w:left="2880" w:hanging="360"/>
      </w:pPr>
      <w:rPr>
        <w:rFonts w:ascii="Arial" w:hAnsi="Arial" w:cs="Times New Roman" w:hint="default"/>
      </w:rPr>
    </w:lvl>
    <w:lvl w:ilvl="4" w:tplc="E81ACC92">
      <w:start w:val="1"/>
      <w:numFmt w:val="bullet"/>
      <w:lvlText w:val="•"/>
      <w:lvlJc w:val="left"/>
      <w:pPr>
        <w:tabs>
          <w:tab w:val="num" w:pos="3600"/>
        </w:tabs>
        <w:ind w:left="3600" w:hanging="360"/>
      </w:pPr>
      <w:rPr>
        <w:rFonts w:ascii="Arial" w:hAnsi="Arial" w:cs="Times New Roman" w:hint="default"/>
      </w:rPr>
    </w:lvl>
    <w:lvl w:ilvl="5" w:tplc="788868D2">
      <w:start w:val="1"/>
      <w:numFmt w:val="bullet"/>
      <w:lvlText w:val="•"/>
      <w:lvlJc w:val="left"/>
      <w:pPr>
        <w:tabs>
          <w:tab w:val="num" w:pos="4320"/>
        </w:tabs>
        <w:ind w:left="4320" w:hanging="360"/>
      </w:pPr>
      <w:rPr>
        <w:rFonts w:ascii="Arial" w:hAnsi="Arial" w:cs="Times New Roman" w:hint="default"/>
      </w:rPr>
    </w:lvl>
    <w:lvl w:ilvl="6" w:tplc="B278140E">
      <w:start w:val="1"/>
      <w:numFmt w:val="bullet"/>
      <w:lvlText w:val="•"/>
      <w:lvlJc w:val="left"/>
      <w:pPr>
        <w:tabs>
          <w:tab w:val="num" w:pos="5040"/>
        </w:tabs>
        <w:ind w:left="5040" w:hanging="360"/>
      </w:pPr>
      <w:rPr>
        <w:rFonts w:ascii="Arial" w:hAnsi="Arial" w:cs="Times New Roman" w:hint="default"/>
      </w:rPr>
    </w:lvl>
    <w:lvl w:ilvl="7" w:tplc="DB5E6418">
      <w:start w:val="1"/>
      <w:numFmt w:val="bullet"/>
      <w:lvlText w:val="•"/>
      <w:lvlJc w:val="left"/>
      <w:pPr>
        <w:tabs>
          <w:tab w:val="num" w:pos="5760"/>
        </w:tabs>
        <w:ind w:left="5760" w:hanging="360"/>
      </w:pPr>
      <w:rPr>
        <w:rFonts w:ascii="Arial" w:hAnsi="Arial" w:cs="Times New Roman" w:hint="default"/>
      </w:rPr>
    </w:lvl>
    <w:lvl w:ilvl="8" w:tplc="879A89BA">
      <w:start w:val="1"/>
      <w:numFmt w:val="bullet"/>
      <w:lvlText w:val="•"/>
      <w:lvlJc w:val="left"/>
      <w:pPr>
        <w:tabs>
          <w:tab w:val="num" w:pos="6480"/>
        </w:tabs>
        <w:ind w:left="6480" w:hanging="360"/>
      </w:pPr>
      <w:rPr>
        <w:rFonts w:ascii="Arial" w:hAnsi="Arial" w:cs="Times New Roman" w:hint="default"/>
      </w:rPr>
    </w:lvl>
  </w:abstractNum>
  <w:abstractNum w:abstractNumId="9">
    <w:nsid w:val="5EA6637D"/>
    <w:multiLevelType w:val="hybridMultilevel"/>
    <w:tmpl w:val="4788876A"/>
    <w:lvl w:ilvl="0" w:tplc="ECEA8F7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8B490B"/>
    <w:multiLevelType w:val="hybridMultilevel"/>
    <w:tmpl w:val="C7CC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40CD8"/>
    <w:multiLevelType w:val="hybridMultilevel"/>
    <w:tmpl w:val="E95E46E6"/>
    <w:lvl w:ilvl="0" w:tplc="ECEA8F7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C1195F"/>
    <w:multiLevelType w:val="hybridMultilevel"/>
    <w:tmpl w:val="0A801466"/>
    <w:lvl w:ilvl="0" w:tplc="9DC8AC48">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64276"/>
    <w:multiLevelType w:val="hybridMultilevel"/>
    <w:tmpl w:val="F8AC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C94A25"/>
    <w:multiLevelType w:val="hybridMultilevel"/>
    <w:tmpl w:val="E79A89D2"/>
    <w:lvl w:ilvl="0" w:tplc="ECEA8F7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F1EC1"/>
    <w:multiLevelType w:val="hybridMultilevel"/>
    <w:tmpl w:val="F70293FC"/>
    <w:lvl w:ilvl="0" w:tplc="9DC8AC48">
      <w:numFmt w:val="bullet"/>
      <w:lvlText w:val="•"/>
      <w:lvlJc w:val="left"/>
      <w:pPr>
        <w:ind w:left="1080" w:hanging="72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8B0E49"/>
    <w:multiLevelType w:val="hybridMultilevel"/>
    <w:tmpl w:val="7E4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4"/>
  </w:num>
  <w:num w:numId="5">
    <w:abstractNumId w:val="2"/>
  </w:num>
  <w:num w:numId="6">
    <w:abstractNumId w:val="12"/>
  </w:num>
  <w:num w:numId="7">
    <w:abstractNumId w:val="7"/>
  </w:num>
  <w:num w:numId="8">
    <w:abstractNumId w:val="8"/>
  </w:num>
  <w:num w:numId="9">
    <w:abstractNumId w:val="15"/>
  </w:num>
  <w:num w:numId="10">
    <w:abstractNumId w:val="16"/>
  </w:num>
  <w:num w:numId="11">
    <w:abstractNumId w:val="6"/>
  </w:num>
  <w:num w:numId="12">
    <w:abstractNumId w:val="13"/>
  </w:num>
  <w:num w:numId="13">
    <w:abstractNumId w:val="3"/>
  </w:num>
  <w:num w:numId="14">
    <w:abstractNumId w:val="0"/>
  </w:num>
  <w:num w:numId="15">
    <w:abstractNumId w:val="9"/>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QxNzWwNDU0tbC0NDBU0lEKTi0uzszPAykwrgUAGMH0iSwAAAA="/>
  </w:docVars>
  <w:rsids>
    <w:rsidRoot w:val="00EA3073"/>
    <w:rsid w:val="0003595B"/>
    <w:rsid w:val="00056B1E"/>
    <w:rsid w:val="001337C7"/>
    <w:rsid w:val="00184FD2"/>
    <w:rsid w:val="0021650C"/>
    <w:rsid w:val="002745BA"/>
    <w:rsid w:val="002D5F85"/>
    <w:rsid w:val="004A608E"/>
    <w:rsid w:val="00501733"/>
    <w:rsid w:val="006212B7"/>
    <w:rsid w:val="007219EE"/>
    <w:rsid w:val="00853093"/>
    <w:rsid w:val="00943590"/>
    <w:rsid w:val="00981975"/>
    <w:rsid w:val="009C20AA"/>
    <w:rsid w:val="00B2729F"/>
    <w:rsid w:val="00BD02E2"/>
    <w:rsid w:val="00D16004"/>
    <w:rsid w:val="00D630D7"/>
    <w:rsid w:val="00EA3073"/>
    <w:rsid w:val="00ED4082"/>
    <w:rsid w:val="00F30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981975"/>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21650C"/>
    <w:pPr>
      <w:keepNext/>
      <w:keepLines/>
      <w:spacing w:before="200"/>
      <w:outlineLvl w:val="1"/>
    </w:pPr>
    <w:rPr>
      <w:rFonts w:asciiTheme="majorHAnsi" w:eastAsiaTheme="majorEastAsia" w:hAnsiTheme="majorHAnsi" w:cstheme="majorBidi"/>
      <w:b/>
      <w:bCs/>
      <w:color w:val="131E29"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981975"/>
    <w:pPr>
      <w:ind w:left="926"/>
    </w:pPr>
    <w:rPr>
      <w:rFonts w:ascii="Open Sans" w:eastAsia="Open Sans" w:hAnsi="Open Sans"/>
      <w:i/>
      <w:szCs w:val="20"/>
    </w:rPr>
  </w:style>
  <w:style w:type="character" w:customStyle="1" w:styleId="BodyTextChar">
    <w:name w:val="Body Text Char"/>
    <w:basedOn w:val="DefaultParagraphFont"/>
    <w:link w:val="BodyText"/>
    <w:uiPriority w:val="1"/>
    <w:rsid w:val="00981975"/>
    <w:rPr>
      <w:rFonts w:ascii="Open Sans" w:eastAsia="Open Sans" w:hAnsi="Open Sans"/>
      <w:i/>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EA3073"/>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EA3073"/>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981975"/>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21650C"/>
    <w:rPr>
      <w:color w:val="002D72" w:themeColor="hyperlink"/>
      <w:u w:val="single"/>
    </w:rPr>
  </w:style>
  <w:style w:type="character" w:customStyle="1" w:styleId="Heading2Char">
    <w:name w:val="Heading 2 Char"/>
    <w:basedOn w:val="DefaultParagraphFont"/>
    <w:link w:val="Heading2"/>
    <w:uiPriority w:val="9"/>
    <w:rsid w:val="0021650C"/>
    <w:rPr>
      <w:rFonts w:asciiTheme="majorHAnsi" w:eastAsiaTheme="majorEastAsia" w:hAnsiTheme="majorHAnsi" w:cstheme="majorBidi"/>
      <w:b/>
      <w:bCs/>
      <w:color w:val="131E29" w:themeColor="accent1"/>
      <w:sz w:val="26"/>
      <w:szCs w:val="26"/>
    </w:rPr>
  </w:style>
  <w:style w:type="paragraph" w:styleId="CommentText">
    <w:name w:val="annotation text"/>
    <w:basedOn w:val="Normal"/>
    <w:link w:val="CommentTextChar"/>
    <w:uiPriority w:val="99"/>
    <w:semiHidden/>
    <w:unhideWhenUsed/>
    <w:rsid w:val="00ED4082"/>
    <w:pPr>
      <w:spacing w:after="200"/>
    </w:pPr>
    <w:rPr>
      <w:sz w:val="20"/>
      <w:szCs w:val="20"/>
    </w:rPr>
  </w:style>
  <w:style w:type="character" w:customStyle="1" w:styleId="CommentTextChar">
    <w:name w:val="Comment Text Char"/>
    <w:basedOn w:val="DefaultParagraphFont"/>
    <w:link w:val="CommentText"/>
    <w:uiPriority w:val="99"/>
    <w:semiHidden/>
    <w:rsid w:val="00ED4082"/>
    <w:rPr>
      <w:sz w:val="20"/>
      <w:szCs w:val="20"/>
    </w:rPr>
  </w:style>
  <w:style w:type="paragraph" w:styleId="TOCHeading">
    <w:name w:val="TOC Heading"/>
    <w:basedOn w:val="Heading1"/>
    <w:next w:val="Normal"/>
    <w:uiPriority w:val="39"/>
    <w:semiHidden/>
    <w:unhideWhenUsed/>
    <w:qFormat/>
    <w:rsid w:val="006212B7"/>
    <w:pPr>
      <w:spacing w:line="276" w:lineRule="auto"/>
      <w:outlineLvl w:val="9"/>
    </w:pPr>
    <w:rPr>
      <w:lang w:eastAsia="ja-JP"/>
    </w:rPr>
  </w:style>
  <w:style w:type="paragraph" w:styleId="TOC1">
    <w:name w:val="toc 1"/>
    <w:basedOn w:val="Normal"/>
    <w:next w:val="Normal"/>
    <w:autoRedefine/>
    <w:uiPriority w:val="39"/>
    <w:unhideWhenUsed/>
    <w:rsid w:val="006212B7"/>
    <w:pPr>
      <w:spacing w:after="100"/>
    </w:pPr>
  </w:style>
  <w:style w:type="paragraph" w:styleId="TOC2">
    <w:name w:val="toc 2"/>
    <w:basedOn w:val="Normal"/>
    <w:next w:val="Normal"/>
    <w:autoRedefine/>
    <w:uiPriority w:val="39"/>
    <w:unhideWhenUsed/>
    <w:rsid w:val="006212B7"/>
    <w:pPr>
      <w:spacing w:after="100"/>
      <w:ind w:left="220"/>
    </w:pPr>
  </w:style>
  <w:style w:type="paragraph" w:styleId="BalloonText">
    <w:name w:val="Balloon Text"/>
    <w:basedOn w:val="Normal"/>
    <w:link w:val="BalloonTextChar"/>
    <w:uiPriority w:val="99"/>
    <w:semiHidden/>
    <w:unhideWhenUsed/>
    <w:rsid w:val="006212B7"/>
    <w:rPr>
      <w:rFonts w:ascii="Tahoma" w:hAnsi="Tahoma" w:cs="Tahoma"/>
      <w:sz w:val="16"/>
      <w:szCs w:val="16"/>
    </w:rPr>
  </w:style>
  <w:style w:type="character" w:customStyle="1" w:styleId="BalloonTextChar">
    <w:name w:val="Balloon Text Char"/>
    <w:basedOn w:val="DefaultParagraphFont"/>
    <w:link w:val="BalloonText"/>
    <w:uiPriority w:val="99"/>
    <w:semiHidden/>
    <w:rsid w:val="00621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981975"/>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21650C"/>
    <w:pPr>
      <w:keepNext/>
      <w:keepLines/>
      <w:spacing w:before="200"/>
      <w:outlineLvl w:val="1"/>
    </w:pPr>
    <w:rPr>
      <w:rFonts w:asciiTheme="majorHAnsi" w:eastAsiaTheme="majorEastAsia" w:hAnsiTheme="majorHAnsi" w:cstheme="majorBidi"/>
      <w:b/>
      <w:bCs/>
      <w:color w:val="131E29"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981975"/>
    <w:pPr>
      <w:ind w:left="926"/>
    </w:pPr>
    <w:rPr>
      <w:rFonts w:ascii="Open Sans" w:eastAsia="Open Sans" w:hAnsi="Open Sans"/>
      <w:i/>
      <w:szCs w:val="20"/>
    </w:rPr>
  </w:style>
  <w:style w:type="character" w:customStyle="1" w:styleId="BodyTextChar">
    <w:name w:val="Body Text Char"/>
    <w:basedOn w:val="DefaultParagraphFont"/>
    <w:link w:val="BodyText"/>
    <w:uiPriority w:val="1"/>
    <w:rsid w:val="00981975"/>
    <w:rPr>
      <w:rFonts w:ascii="Open Sans" w:eastAsia="Open Sans" w:hAnsi="Open Sans"/>
      <w:i/>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EA3073"/>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EA3073"/>
    <w:rPr>
      <w:rFonts w:asciiTheme="majorHAnsi" w:eastAsiaTheme="majorEastAsia" w:hAnsiTheme="majorHAnsi" w:cstheme="majorBidi"/>
      <w:color w:val="002155" w:themeColor="text2" w:themeShade="BF"/>
      <w:spacing w:val="5"/>
      <w:kern w:val="28"/>
      <w:sz w:val="52"/>
      <w:szCs w:val="52"/>
    </w:rPr>
  </w:style>
  <w:style w:type="character" w:customStyle="1" w:styleId="Heading1Char">
    <w:name w:val="Heading 1 Char"/>
    <w:basedOn w:val="DefaultParagraphFont"/>
    <w:link w:val="Heading1"/>
    <w:uiPriority w:val="9"/>
    <w:rsid w:val="00981975"/>
    <w:rPr>
      <w:rFonts w:asciiTheme="majorHAnsi" w:eastAsiaTheme="majorEastAsia" w:hAnsiTheme="majorHAnsi" w:cstheme="majorBidi"/>
      <w:b/>
      <w:bCs/>
      <w:color w:val="0E161E" w:themeColor="accent1" w:themeShade="BF"/>
      <w:sz w:val="28"/>
      <w:szCs w:val="28"/>
    </w:rPr>
  </w:style>
  <w:style w:type="character" w:styleId="Hyperlink">
    <w:name w:val="Hyperlink"/>
    <w:basedOn w:val="DefaultParagraphFont"/>
    <w:uiPriority w:val="99"/>
    <w:unhideWhenUsed/>
    <w:rsid w:val="0021650C"/>
    <w:rPr>
      <w:color w:val="002D72" w:themeColor="hyperlink"/>
      <w:u w:val="single"/>
    </w:rPr>
  </w:style>
  <w:style w:type="character" w:customStyle="1" w:styleId="Heading2Char">
    <w:name w:val="Heading 2 Char"/>
    <w:basedOn w:val="DefaultParagraphFont"/>
    <w:link w:val="Heading2"/>
    <w:uiPriority w:val="9"/>
    <w:rsid w:val="0021650C"/>
    <w:rPr>
      <w:rFonts w:asciiTheme="majorHAnsi" w:eastAsiaTheme="majorEastAsia" w:hAnsiTheme="majorHAnsi" w:cstheme="majorBidi"/>
      <w:b/>
      <w:bCs/>
      <w:color w:val="131E29" w:themeColor="accent1"/>
      <w:sz w:val="26"/>
      <w:szCs w:val="26"/>
    </w:rPr>
  </w:style>
  <w:style w:type="paragraph" w:styleId="CommentText">
    <w:name w:val="annotation text"/>
    <w:basedOn w:val="Normal"/>
    <w:link w:val="CommentTextChar"/>
    <w:uiPriority w:val="99"/>
    <w:semiHidden/>
    <w:unhideWhenUsed/>
    <w:rsid w:val="00ED4082"/>
    <w:pPr>
      <w:spacing w:after="200"/>
    </w:pPr>
    <w:rPr>
      <w:sz w:val="20"/>
      <w:szCs w:val="20"/>
    </w:rPr>
  </w:style>
  <w:style w:type="character" w:customStyle="1" w:styleId="CommentTextChar">
    <w:name w:val="Comment Text Char"/>
    <w:basedOn w:val="DefaultParagraphFont"/>
    <w:link w:val="CommentText"/>
    <w:uiPriority w:val="99"/>
    <w:semiHidden/>
    <w:rsid w:val="00ED4082"/>
    <w:rPr>
      <w:sz w:val="20"/>
      <w:szCs w:val="20"/>
    </w:rPr>
  </w:style>
  <w:style w:type="paragraph" w:styleId="TOCHeading">
    <w:name w:val="TOC Heading"/>
    <w:basedOn w:val="Heading1"/>
    <w:next w:val="Normal"/>
    <w:uiPriority w:val="39"/>
    <w:semiHidden/>
    <w:unhideWhenUsed/>
    <w:qFormat/>
    <w:rsid w:val="006212B7"/>
    <w:pPr>
      <w:spacing w:line="276" w:lineRule="auto"/>
      <w:outlineLvl w:val="9"/>
    </w:pPr>
    <w:rPr>
      <w:lang w:eastAsia="ja-JP"/>
    </w:rPr>
  </w:style>
  <w:style w:type="paragraph" w:styleId="TOC1">
    <w:name w:val="toc 1"/>
    <w:basedOn w:val="Normal"/>
    <w:next w:val="Normal"/>
    <w:autoRedefine/>
    <w:uiPriority w:val="39"/>
    <w:unhideWhenUsed/>
    <w:rsid w:val="006212B7"/>
    <w:pPr>
      <w:spacing w:after="100"/>
    </w:pPr>
  </w:style>
  <w:style w:type="paragraph" w:styleId="TOC2">
    <w:name w:val="toc 2"/>
    <w:basedOn w:val="Normal"/>
    <w:next w:val="Normal"/>
    <w:autoRedefine/>
    <w:uiPriority w:val="39"/>
    <w:unhideWhenUsed/>
    <w:rsid w:val="006212B7"/>
    <w:pPr>
      <w:spacing w:after="100"/>
      <w:ind w:left="220"/>
    </w:pPr>
  </w:style>
  <w:style w:type="paragraph" w:styleId="BalloonText">
    <w:name w:val="Balloon Text"/>
    <w:basedOn w:val="Normal"/>
    <w:link w:val="BalloonTextChar"/>
    <w:uiPriority w:val="99"/>
    <w:semiHidden/>
    <w:unhideWhenUsed/>
    <w:rsid w:val="006212B7"/>
    <w:rPr>
      <w:rFonts w:ascii="Tahoma" w:hAnsi="Tahoma" w:cs="Tahoma"/>
      <w:sz w:val="16"/>
      <w:szCs w:val="16"/>
    </w:rPr>
  </w:style>
  <w:style w:type="character" w:customStyle="1" w:styleId="BalloonTextChar">
    <w:name w:val="Balloon Text Char"/>
    <w:basedOn w:val="DefaultParagraphFont"/>
    <w:link w:val="BalloonText"/>
    <w:uiPriority w:val="99"/>
    <w:semiHidden/>
    <w:rsid w:val="00621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NCouncilonDD" TargetMode="External"/><Relationship Id="rId13" Type="http://schemas.openxmlformats.org/officeDocument/2006/relationships/hyperlink" Target="https://autisticadvocacy.org/policy/toolkits/voting/" TargetMode="External"/><Relationship Id="rId18" Type="http://schemas.openxmlformats.org/officeDocument/2006/relationships/hyperlink" Target="https://www.sabeusa.org/" TargetMode="External"/><Relationship Id="rId3" Type="http://schemas.openxmlformats.org/officeDocument/2006/relationships/styles" Target="styles.xml"/><Relationship Id="rId21" Type="http://schemas.openxmlformats.org/officeDocument/2006/relationships/hyperlink" Target="https://www.nacdd.org/" TargetMode="External"/><Relationship Id="rId7" Type="http://schemas.openxmlformats.org/officeDocument/2006/relationships/hyperlink" Target="http://www.tn.gov/cdd" TargetMode="External"/><Relationship Id="rId12" Type="http://schemas.openxmlformats.org/officeDocument/2006/relationships/hyperlink" Target="https://www.sabeusa.org/govoter/" TargetMode="External"/><Relationship Id="rId17" Type="http://schemas.openxmlformats.org/officeDocument/2006/relationships/hyperlink" Target="https://autisticadvocacy.org/policy/" TargetMode="External"/><Relationship Id="rId2" Type="http://schemas.openxmlformats.org/officeDocument/2006/relationships/numbering" Target="numbering.xml"/><Relationship Id="rId16" Type="http://schemas.openxmlformats.org/officeDocument/2006/relationships/hyperlink" Target="https://www.aucd.org/template/index.cfm" TargetMode="External"/><Relationship Id="rId20" Type="http://schemas.openxmlformats.org/officeDocument/2006/relationships/hyperlink" Target="https://www.ndr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isabilityrightstn.org/resources/votin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earc.org/" TargetMode="External"/><Relationship Id="rId23" Type="http://schemas.openxmlformats.org/officeDocument/2006/relationships/fontTable" Target="fontTable.xml"/><Relationship Id="rId10" Type="http://schemas.openxmlformats.org/officeDocument/2006/relationships/hyperlink" Target="mailto:briank@disabilityrightstn.org" TargetMode="External"/><Relationship Id="rId19" Type="http://schemas.openxmlformats.org/officeDocument/2006/relationships/hyperlink" Target="https://www.aapd.com/" TargetMode="External"/><Relationship Id="rId4" Type="http://schemas.microsoft.com/office/2007/relationships/stylesWithEffects" Target="stylesWithEffects.xml"/><Relationship Id="rId9" Type="http://schemas.openxmlformats.org/officeDocument/2006/relationships/hyperlink" Target="https://ovr.govote.tn.gov/" TargetMode="External"/><Relationship Id="rId14" Type="http://schemas.openxmlformats.org/officeDocument/2006/relationships/hyperlink" Target="https://www.aapd.com/advocacy/voting/" TargetMode="External"/><Relationship Id="rId22" Type="http://schemas.openxmlformats.org/officeDocument/2006/relationships/hyperlink" Target="https://www.tn.gov/didd/teis"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323B-1DD5-4518-B7BA-BC27DBF4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25</Pages>
  <Words>9284</Words>
  <Characters>52919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62079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Shouse</dc:creator>
  <cp:lastModifiedBy>Emma Shouse</cp:lastModifiedBy>
  <cp:revision>7</cp:revision>
  <dcterms:created xsi:type="dcterms:W3CDTF">2020-03-23T22:11:00Z</dcterms:created>
  <dcterms:modified xsi:type="dcterms:W3CDTF">2020-03-24T18:44:00Z</dcterms:modified>
</cp:coreProperties>
</file>