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C0369" w14:textId="08C0C9D1" w:rsidR="00045C4A" w:rsidRPr="00045C4A" w:rsidRDefault="00045C4A" w:rsidP="00045C4A">
      <w:pPr>
        <w:pStyle w:val="Title"/>
        <w:rPr>
          <w:rFonts w:ascii="Open Sans" w:hAnsi="Open Sans" w:cs="Open Sans"/>
          <w:b/>
          <w:bCs/>
          <w:sz w:val="40"/>
          <w:szCs w:val="40"/>
        </w:rPr>
      </w:pPr>
      <w:r w:rsidRPr="00045C4A">
        <w:rPr>
          <w:rFonts w:ascii="Open Sans" w:hAnsi="Open Sans" w:cs="Open Sans"/>
          <w:b/>
          <w:bCs/>
          <w:sz w:val="40"/>
          <w:szCs w:val="40"/>
        </w:rPr>
        <w:t>CREATE SITE &amp; PROGRAM - TENNESSEE</w:t>
      </w:r>
    </w:p>
    <w:p w14:paraId="460C4B45" w14:textId="1561533A" w:rsidR="00045C4A" w:rsidRPr="00045C4A" w:rsidRDefault="00045C4A" w:rsidP="002A6256">
      <w:pPr>
        <w:jc w:val="both"/>
        <w:rPr>
          <w:rFonts w:ascii="Open Sans" w:hAnsi="Open Sans" w:cs="Open Sans"/>
          <w:sz w:val="20"/>
          <w:szCs w:val="20"/>
        </w:rPr>
      </w:pPr>
      <w:r w:rsidRPr="00045C4A">
        <w:rPr>
          <w:rFonts w:ascii="Open Sans" w:hAnsi="Open Sans" w:cs="Open Sans"/>
          <w:sz w:val="20"/>
          <w:szCs w:val="20"/>
        </w:rPr>
        <w:t xml:space="preserve">As part of the transition to </w:t>
      </w:r>
      <w:proofErr w:type="spellStart"/>
      <w:r w:rsidRPr="00045C4A">
        <w:rPr>
          <w:rFonts w:ascii="Open Sans" w:hAnsi="Open Sans" w:cs="Open Sans"/>
          <w:sz w:val="20"/>
          <w:szCs w:val="20"/>
        </w:rPr>
        <w:t>Therap</w:t>
      </w:r>
      <w:proofErr w:type="spellEnd"/>
      <w:r w:rsidRPr="00045C4A">
        <w:rPr>
          <w:rFonts w:ascii="Open Sans" w:hAnsi="Open Sans" w:cs="Open Sans"/>
          <w:sz w:val="20"/>
          <w:szCs w:val="20"/>
        </w:rPr>
        <w:t xml:space="preserve">, providers will be entering their own Sites and Programs into the </w:t>
      </w:r>
      <w:proofErr w:type="spellStart"/>
      <w:r w:rsidRPr="00045C4A">
        <w:rPr>
          <w:rFonts w:ascii="Open Sans" w:hAnsi="Open Sans" w:cs="Open Sans"/>
          <w:sz w:val="20"/>
          <w:szCs w:val="20"/>
        </w:rPr>
        <w:t>Therap</w:t>
      </w:r>
      <w:proofErr w:type="spellEnd"/>
      <w:r w:rsidRPr="00045C4A">
        <w:rPr>
          <w:rFonts w:ascii="Open Sans" w:hAnsi="Open Sans" w:cs="Open Sans"/>
          <w:sz w:val="20"/>
          <w:szCs w:val="20"/>
        </w:rPr>
        <w:t xml:space="preserve"> system. This includes existing Sites upon initial set-up, as well as new sites. Only new sites approved by the DIDD Regional Offices should be created in Therap. DIDD issued Site Codes will be discontinued after July 1, 2024.  After, July 1, 2024, approval of a site will be indicated by the issuance of an email from DIDD to the Provider agency indicating approval.  Providers should continue to adhere to the </w:t>
      </w:r>
      <w:r w:rsidRPr="00337B70">
        <w:rPr>
          <w:rFonts w:ascii="Open Sans" w:hAnsi="Open Sans" w:cs="Open Sans"/>
          <w:color w:val="0000FF"/>
          <w:sz w:val="20"/>
          <w:szCs w:val="20"/>
          <w:u w:val="single" w:color="0000FF"/>
        </w:rPr>
        <w:t>Community Transition</w:t>
      </w:r>
      <w:r w:rsidRPr="00337B70">
        <w:rPr>
          <w:rFonts w:ascii="Open Sans" w:hAnsi="Open Sans" w:cs="Open Sans"/>
          <w:color w:val="0000FF"/>
          <w:spacing w:val="-5"/>
          <w:sz w:val="20"/>
          <w:szCs w:val="20"/>
          <w:u w:val="single" w:color="0000FF"/>
        </w:rPr>
        <w:t xml:space="preserve"> </w:t>
      </w:r>
      <w:r w:rsidRPr="00337B70">
        <w:rPr>
          <w:rFonts w:ascii="Open Sans" w:hAnsi="Open Sans" w:cs="Open Sans"/>
          <w:color w:val="0000FF"/>
          <w:sz w:val="20"/>
          <w:szCs w:val="20"/>
          <w:u w:val="single" w:color="0000FF"/>
        </w:rPr>
        <w:t>Policy</w:t>
      </w:r>
      <w:r w:rsidRPr="00337B70">
        <w:rPr>
          <w:rFonts w:ascii="Open Sans" w:hAnsi="Open Sans" w:cs="Open Sans"/>
          <w:color w:val="0000FF"/>
          <w:sz w:val="20"/>
          <w:szCs w:val="20"/>
        </w:rPr>
        <w:t xml:space="preserve"> </w:t>
      </w:r>
      <w:r w:rsidRPr="00045C4A">
        <w:rPr>
          <w:rFonts w:ascii="Open Sans" w:hAnsi="Open Sans" w:cs="Open Sans"/>
          <w:sz w:val="20"/>
          <w:szCs w:val="20"/>
        </w:rPr>
        <w:t>for requirements related to licensing, home inspections, therapeutic site assessments, and other types of assessments required for physical moves.</w:t>
      </w:r>
    </w:p>
    <w:p w14:paraId="053327DD" w14:textId="60B071B4" w:rsidR="0073515C" w:rsidRDefault="00045C4A" w:rsidP="002A6256">
      <w:pPr>
        <w:jc w:val="both"/>
        <w:rPr>
          <w:rFonts w:ascii="Open Sans" w:hAnsi="Open Sans" w:cs="Open Sans"/>
          <w:sz w:val="20"/>
          <w:szCs w:val="20"/>
        </w:rPr>
      </w:pPr>
      <w:r w:rsidRPr="00045C4A">
        <w:rPr>
          <w:rFonts w:ascii="Open Sans" w:hAnsi="Open Sans" w:cs="Open Sans"/>
          <w:sz w:val="20"/>
          <w:szCs w:val="20"/>
        </w:rPr>
        <w:t>This guidance applies to 1915c and Katie Beckett, Part-B Providers.</w:t>
      </w:r>
    </w:p>
    <w:p w14:paraId="10E4A702" w14:textId="77777777" w:rsidR="00045C4A" w:rsidRPr="00045C4A" w:rsidRDefault="00045C4A" w:rsidP="002A6256">
      <w:pPr>
        <w:pStyle w:val="Heading1"/>
        <w:jc w:val="both"/>
        <w:rPr>
          <w:rFonts w:ascii="Open Sans" w:hAnsi="Open Sans" w:cs="Open Sans"/>
          <w:b/>
          <w:bCs/>
          <w:sz w:val="24"/>
          <w:szCs w:val="24"/>
        </w:rPr>
      </w:pPr>
      <w:r w:rsidRPr="00045C4A">
        <w:rPr>
          <w:rFonts w:ascii="Open Sans" w:hAnsi="Open Sans" w:cs="Open Sans"/>
          <w:b/>
          <w:bCs/>
          <w:sz w:val="24"/>
          <w:szCs w:val="24"/>
        </w:rPr>
        <w:t>DEFINITIONS</w:t>
      </w:r>
    </w:p>
    <w:p w14:paraId="2EE7B1CC" w14:textId="77777777" w:rsidR="00045C4A" w:rsidRPr="00045C4A" w:rsidRDefault="00045C4A" w:rsidP="002A6256">
      <w:pPr>
        <w:jc w:val="both"/>
        <w:rPr>
          <w:rFonts w:ascii="Open Sans" w:hAnsi="Open Sans" w:cs="Open Sans"/>
          <w:sz w:val="20"/>
          <w:szCs w:val="20"/>
        </w:rPr>
      </w:pPr>
      <w:r w:rsidRPr="00045C4A">
        <w:rPr>
          <w:rFonts w:ascii="Open Sans" w:hAnsi="Open Sans" w:cs="Open Sans"/>
          <w:b/>
          <w:bCs/>
          <w:sz w:val="20"/>
          <w:szCs w:val="20"/>
        </w:rPr>
        <w:t>Program</w:t>
      </w:r>
      <w:r w:rsidRPr="00045C4A">
        <w:rPr>
          <w:rFonts w:ascii="Open Sans" w:hAnsi="Open Sans" w:cs="Open Sans"/>
          <w:sz w:val="20"/>
          <w:szCs w:val="20"/>
        </w:rPr>
        <w:t xml:space="preserve">: Provider agencies usually have </w:t>
      </w:r>
      <w:proofErr w:type="gramStart"/>
      <w:r w:rsidRPr="00045C4A">
        <w:rPr>
          <w:rFonts w:ascii="Open Sans" w:hAnsi="Open Sans" w:cs="Open Sans"/>
          <w:sz w:val="20"/>
          <w:szCs w:val="20"/>
        </w:rPr>
        <w:t>a number of</w:t>
      </w:r>
      <w:proofErr w:type="gramEnd"/>
      <w:r w:rsidRPr="00045C4A">
        <w:rPr>
          <w:rFonts w:ascii="Open Sans" w:hAnsi="Open Sans" w:cs="Open Sans"/>
          <w:sz w:val="20"/>
          <w:szCs w:val="20"/>
        </w:rPr>
        <w:t xml:space="preserve"> Programs to support groups of individuals they assist and provide services to. A Program is associated with one site, and each site may support multiple Programs.</w:t>
      </w:r>
    </w:p>
    <w:p w14:paraId="5B1FC314" w14:textId="77777777" w:rsidR="00045C4A" w:rsidRPr="00045C4A" w:rsidRDefault="00045C4A" w:rsidP="002A6256">
      <w:pPr>
        <w:jc w:val="both"/>
        <w:rPr>
          <w:rFonts w:ascii="Open Sans" w:hAnsi="Open Sans" w:cs="Open Sans"/>
          <w:sz w:val="20"/>
          <w:szCs w:val="20"/>
        </w:rPr>
      </w:pPr>
      <w:r w:rsidRPr="00045C4A">
        <w:rPr>
          <w:rFonts w:ascii="Open Sans" w:hAnsi="Open Sans" w:cs="Open Sans"/>
          <w:b/>
          <w:bCs/>
          <w:sz w:val="20"/>
          <w:szCs w:val="20"/>
        </w:rPr>
        <w:t>Site</w:t>
      </w:r>
      <w:r w:rsidRPr="00045C4A">
        <w:rPr>
          <w:rFonts w:ascii="Open Sans" w:hAnsi="Open Sans" w:cs="Open Sans"/>
          <w:sz w:val="20"/>
          <w:szCs w:val="20"/>
        </w:rPr>
        <w:t>: A site is a physical location, i.e., a building with a street address, for your Programs. Each site can be associated with multiple Programs.</w:t>
      </w:r>
    </w:p>
    <w:p w14:paraId="0374571D" w14:textId="4923089F" w:rsidR="00045C4A" w:rsidRDefault="00045C4A" w:rsidP="002A6256">
      <w:pPr>
        <w:jc w:val="both"/>
        <w:rPr>
          <w:rFonts w:ascii="Open Sans" w:hAnsi="Open Sans" w:cs="Open Sans"/>
          <w:sz w:val="20"/>
          <w:szCs w:val="20"/>
        </w:rPr>
      </w:pPr>
      <w:r w:rsidRPr="00045C4A">
        <w:rPr>
          <w:rFonts w:ascii="Open Sans" w:hAnsi="Open Sans" w:cs="Open Sans"/>
          <w:b/>
          <w:bCs/>
          <w:sz w:val="20"/>
          <w:szCs w:val="20"/>
        </w:rPr>
        <w:t>Site Code</w:t>
      </w:r>
      <w:r w:rsidRPr="00045C4A">
        <w:rPr>
          <w:rFonts w:ascii="Open Sans" w:hAnsi="Open Sans" w:cs="Open Sans"/>
          <w:sz w:val="20"/>
          <w:szCs w:val="20"/>
        </w:rPr>
        <w:t>: Refers to a number assigned to specific Sites.  After, July 1, 2024, DIDD issued site codes will be discontinued.</w:t>
      </w:r>
    </w:p>
    <w:p w14:paraId="52EFDD1D" w14:textId="77777777" w:rsidR="00045C4A" w:rsidRPr="00045C4A" w:rsidRDefault="00045C4A" w:rsidP="002A6256">
      <w:pPr>
        <w:pStyle w:val="Heading1"/>
        <w:jc w:val="both"/>
        <w:rPr>
          <w:rFonts w:ascii="Open Sans" w:hAnsi="Open Sans" w:cs="Open Sans"/>
          <w:b/>
          <w:bCs/>
          <w:sz w:val="24"/>
          <w:szCs w:val="24"/>
        </w:rPr>
      </w:pPr>
      <w:r w:rsidRPr="00045C4A">
        <w:rPr>
          <w:rFonts w:ascii="Open Sans" w:hAnsi="Open Sans" w:cs="Open Sans"/>
          <w:b/>
          <w:bCs/>
          <w:sz w:val="24"/>
          <w:szCs w:val="24"/>
        </w:rPr>
        <w:t>ACCESS REQUIRED</w:t>
      </w:r>
    </w:p>
    <w:p w14:paraId="57027F45" w14:textId="77777777" w:rsidR="00045C4A" w:rsidRDefault="00045C4A" w:rsidP="002A6256">
      <w:pPr>
        <w:jc w:val="both"/>
        <w:rPr>
          <w:rFonts w:ascii="Open Sans" w:hAnsi="Open Sans" w:cs="Open Sans"/>
          <w:sz w:val="20"/>
          <w:szCs w:val="20"/>
        </w:rPr>
      </w:pPr>
      <w:r w:rsidRPr="00045C4A">
        <w:rPr>
          <w:rFonts w:ascii="Open Sans" w:hAnsi="Open Sans" w:cs="Open Sans"/>
          <w:sz w:val="20"/>
          <w:szCs w:val="20"/>
        </w:rPr>
        <w:t>Users with the Provider Setup administrative role can create, update, delete, deactivate, and activate sites and programs.</w:t>
      </w:r>
    </w:p>
    <w:p w14:paraId="79A74F18" w14:textId="77777777" w:rsidR="002A6256" w:rsidRPr="00045C4A" w:rsidRDefault="002A6256" w:rsidP="002A6256">
      <w:pPr>
        <w:jc w:val="both"/>
        <w:rPr>
          <w:rFonts w:ascii="Open Sans" w:hAnsi="Open Sans" w:cs="Open Sans"/>
          <w:sz w:val="20"/>
          <w:szCs w:val="20"/>
        </w:rPr>
      </w:pPr>
    </w:p>
    <w:p w14:paraId="15D95CD3" w14:textId="1DCFE0BA" w:rsidR="00045C4A" w:rsidRDefault="00045C4A" w:rsidP="002A6256">
      <w:pPr>
        <w:pStyle w:val="Heading1"/>
        <w:rPr>
          <w:rFonts w:ascii="Open Sans" w:hAnsi="Open Sans" w:cs="Open Sans"/>
          <w:b/>
          <w:bCs/>
          <w:sz w:val="24"/>
          <w:szCs w:val="24"/>
        </w:rPr>
      </w:pPr>
      <w:r w:rsidRPr="002A6256">
        <w:rPr>
          <w:rFonts w:ascii="Open Sans" w:hAnsi="Open Sans" w:cs="Open Sans"/>
          <w:b/>
          <w:bCs/>
          <w:sz w:val="24"/>
          <w:szCs w:val="24"/>
        </w:rPr>
        <w:t>CREATE SITE</w:t>
      </w:r>
    </w:p>
    <w:p w14:paraId="42784C57" w14:textId="77777777" w:rsidR="002A6256" w:rsidRPr="002A6256" w:rsidRDefault="002A6256" w:rsidP="002A6256"/>
    <w:p w14:paraId="63CB6171" w14:textId="59F9B5AD" w:rsidR="00045C4A" w:rsidRDefault="00045C4A" w:rsidP="00045C4A">
      <w:pPr>
        <w:pStyle w:val="ListParagraph"/>
        <w:numPr>
          <w:ilvl w:val="0"/>
          <w:numId w:val="2"/>
        </w:numPr>
        <w:rPr>
          <w:rFonts w:ascii="Open Sans" w:hAnsi="Open Sans" w:cs="Open Sans"/>
          <w:sz w:val="20"/>
          <w:szCs w:val="20"/>
        </w:rPr>
      </w:pPr>
      <w:r w:rsidRPr="00337B70">
        <w:rPr>
          <w:rFonts w:ascii="Open Sans" w:hAnsi="Open Sans" w:cs="Open Sans"/>
          <w:noProof/>
          <w:sz w:val="20"/>
          <w:szCs w:val="20"/>
        </w:rPr>
        <w:drawing>
          <wp:anchor distT="0" distB="0" distL="114300" distR="114300" simplePos="0" relativeHeight="251659264" behindDoc="1" locked="0" layoutInCell="1" allowOverlap="1" wp14:anchorId="5BFD9898" wp14:editId="55373742">
            <wp:simplePos x="0" y="0"/>
            <wp:positionH relativeFrom="column">
              <wp:posOffset>476250</wp:posOffset>
            </wp:positionH>
            <wp:positionV relativeFrom="paragraph">
              <wp:posOffset>243840</wp:posOffset>
            </wp:positionV>
            <wp:extent cx="3585148" cy="2809875"/>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85148" cy="2809875"/>
                    </a:xfrm>
                    <a:prstGeom prst="rect">
                      <a:avLst/>
                    </a:prstGeom>
                    <a:noFill/>
                  </pic:spPr>
                </pic:pic>
              </a:graphicData>
            </a:graphic>
            <wp14:sizeRelH relativeFrom="page">
              <wp14:pctWidth>0</wp14:pctWidth>
            </wp14:sizeRelH>
            <wp14:sizeRelV relativeFrom="page">
              <wp14:pctHeight>0</wp14:pctHeight>
            </wp14:sizeRelV>
          </wp:anchor>
        </w:drawing>
      </w:r>
      <w:r w:rsidRPr="00045C4A">
        <w:rPr>
          <w:rFonts w:ascii="Open Sans" w:hAnsi="Open Sans" w:cs="Open Sans"/>
          <w:sz w:val="20"/>
          <w:szCs w:val="20"/>
        </w:rPr>
        <w:t xml:space="preserve">Click on the New link next to the Site option on the </w:t>
      </w:r>
      <w:proofErr w:type="gramStart"/>
      <w:r w:rsidRPr="00045C4A">
        <w:rPr>
          <w:rFonts w:ascii="Open Sans" w:hAnsi="Open Sans" w:cs="Open Sans"/>
          <w:sz w:val="20"/>
          <w:szCs w:val="20"/>
        </w:rPr>
        <w:t>Admin</w:t>
      </w:r>
      <w:proofErr w:type="gramEnd"/>
      <w:r w:rsidRPr="00045C4A">
        <w:rPr>
          <w:rFonts w:ascii="Open Sans" w:hAnsi="Open Sans" w:cs="Open Sans"/>
          <w:sz w:val="20"/>
          <w:szCs w:val="20"/>
        </w:rPr>
        <w:t xml:space="preserve"> tab.</w:t>
      </w:r>
      <w:r>
        <w:rPr>
          <w:rFonts w:ascii="Open Sans" w:hAnsi="Open Sans" w:cs="Open Sans"/>
          <w:sz w:val="20"/>
          <w:szCs w:val="20"/>
        </w:rPr>
        <w:br/>
      </w:r>
    </w:p>
    <w:p w14:paraId="1E5EB27E" w14:textId="77777777" w:rsidR="00045C4A" w:rsidRPr="00045C4A" w:rsidRDefault="00045C4A" w:rsidP="00045C4A"/>
    <w:p w14:paraId="3A5F3326" w14:textId="77777777" w:rsidR="00045C4A" w:rsidRPr="00045C4A" w:rsidRDefault="00045C4A" w:rsidP="00045C4A"/>
    <w:p w14:paraId="5AF000DD" w14:textId="77777777" w:rsidR="00045C4A" w:rsidRPr="00045C4A" w:rsidRDefault="00045C4A" w:rsidP="00045C4A"/>
    <w:p w14:paraId="65F31F0D" w14:textId="77777777" w:rsidR="00045C4A" w:rsidRPr="00045C4A" w:rsidRDefault="00045C4A" w:rsidP="00045C4A"/>
    <w:p w14:paraId="4F81F71A" w14:textId="77777777" w:rsidR="00045C4A" w:rsidRPr="00045C4A" w:rsidRDefault="00045C4A" w:rsidP="00045C4A"/>
    <w:p w14:paraId="15071E8A" w14:textId="77777777" w:rsidR="00045C4A" w:rsidRPr="00045C4A" w:rsidRDefault="00045C4A" w:rsidP="00045C4A"/>
    <w:p w14:paraId="13BF96CF" w14:textId="77777777" w:rsidR="00045C4A" w:rsidRPr="00045C4A" w:rsidRDefault="00045C4A" w:rsidP="00045C4A"/>
    <w:p w14:paraId="5460DE12" w14:textId="77777777" w:rsidR="00045C4A" w:rsidRPr="00045C4A" w:rsidRDefault="00045C4A" w:rsidP="00045C4A"/>
    <w:p w14:paraId="2615B28C" w14:textId="77777777" w:rsidR="00045C4A" w:rsidRDefault="00045C4A" w:rsidP="00045C4A">
      <w:pPr>
        <w:rPr>
          <w:rFonts w:ascii="Open Sans" w:hAnsi="Open Sans" w:cs="Open Sans"/>
          <w:sz w:val="20"/>
          <w:szCs w:val="20"/>
        </w:rPr>
      </w:pPr>
    </w:p>
    <w:p w14:paraId="7261045D" w14:textId="615FD949" w:rsidR="00045C4A" w:rsidRDefault="00045C4A" w:rsidP="00045C4A">
      <w:pPr>
        <w:pStyle w:val="ListParagraph"/>
        <w:numPr>
          <w:ilvl w:val="0"/>
          <w:numId w:val="2"/>
        </w:numPr>
      </w:pPr>
      <w:r>
        <w:lastRenderedPageBreak/>
        <w:t xml:space="preserve">Fill out the necessary fields on the 'Create New Site' page. </w:t>
      </w:r>
    </w:p>
    <w:p w14:paraId="0EF15E72" w14:textId="351FAA00" w:rsidR="00045C4A" w:rsidRDefault="00045C4A" w:rsidP="00045C4A">
      <w:pPr>
        <w:ind w:firstLine="720"/>
      </w:pPr>
      <w:r w:rsidRPr="00337B70">
        <w:rPr>
          <w:rFonts w:ascii="Open Sans" w:hAnsi="Open Sans" w:cs="Open Sans"/>
          <w:noProof/>
          <w:sz w:val="20"/>
          <w:szCs w:val="20"/>
        </w:rPr>
        <w:drawing>
          <wp:anchor distT="0" distB="0" distL="0" distR="0" simplePos="0" relativeHeight="251661312" behindDoc="1" locked="0" layoutInCell="1" allowOverlap="1" wp14:anchorId="2430C7BF" wp14:editId="40E13F46">
            <wp:simplePos x="0" y="0"/>
            <wp:positionH relativeFrom="page">
              <wp:posOffset>923925</wp:posOffset>
            </wp:positionH>
            <wp:positionV relativeFrom="paragraph">
              <wp:posOffset>8890</wp:posOffset>
            </wp:positionV>
            <wp:extent cx="3544570" cy="2609850"/>
            <wp:effectExtent l="0" t="0" r="0" b="0"/>
            <wp:wrapNone/>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8" cstate="print"/>
                    <a:stretch>
                      <a:fillRect/>
                    </a:stretch>
                  </pic:blipFill>
                  <pic:spPr>
                    <a:xfrm>
                      <a:off x="0" y="0"/>
                      <a:ext cx="3544570" cy="2609850"/>
                    </a:xfrm>
                    <a:prstGeom prst="rect">
                      <a:avLst/>
                    </a:prstGeom>
                  </pic:spPr>
                </pic:pic>
              </a:graphicData>
            </a:graphic>
            <wp14:sizeRelH relativeFrom="margin">
              <wp14:pctWidth>0</wp14:pctWidth>
            </wp14:sizeRelH>
            <wp14:sizeRelV relativeFrom="margin">
              <wp14:pctHeight>0</wp14:pctHeight>
            </wp14:sizeRelV>
          </wp:anchor>
        </w:drawing>
      </w:r>
    </w:p>
    <w:p w14:paraId="5CC0FC3A" w14:textId="4D6266F9" w:rsidR="00045C4A" w:rsidRDefault="00045C4A" w:rsidP="00045C4A">
      <w:pPr>
        <w:ind w:firstLine="720"/>
      </w:pPr>
    </w:p>
    <w:p w14:paraId="72991B7A" w14:textId="77777777" w:rsidR="00045C4A" w:rsidRDefault="00045C4A" w:rsidP="00045C4A">
      <w:pPr>
        <w:ind w:firstLine="720"/>
      </w:pPr>
    </w:p>
    <w:p w14:paraId="76C0126D" w14:textId="4295EDD5" w:rsidR="00045C4A" w:rsidRDefault="00045C4A" w:rsidP="00045C4A">
      <w:pPr>
        <w:ind w:firstLine="720"/>
      </w:pPr>
    </w:p>
    <w:p w14:paraId="418FCA39" w14:textId="77777777" w:rsidR="00045C4A" w:rsidRDefault="00045C4A" w:rsidP="00045C4A">
      <w:pPr>
        <w:ind w:firstLine="720"/>
      </w:pPr>
    </w:p>
    <w:p w14:paraId="444DB277" w14:textId="77777777" w:rsidR="00045C4A" w:rsidRDefault="00045C4A" w:rsidP="00045C4A">
      <w:pPr>
        <w:ind w:firstLine="720"/>
      </w:pPr>
    </w:p>
    <w:p w14:paraId="73C45D30" w14:textId="77777777" w:rsidR="00045C4A" w:rsidRDefault="00045C4A" w:rsidP="00045C4A">
      <w:pPr>
        <w:ind w:firstLine="720"/>
      </w:pPr>
    </w:p>
    <w:p w14:paraId="4F37F219" w14:textId="77777777" w:rsidR="00045C4A" w:rsidRDefault="00045C4A" w:rsidP="00045C4A">
      <w:pPr>
        <w:ind w:firstLine="720"/>
      </w:pPr>
    </w:p>
    <w:p w14:paraId="304F8612" w14:textId="77777777" w:rsidR="00045C4A" w:rsidRDefault="00045C4A" w:rsidP="00045C4A">
      <w:pPr>
        <w:ind w:firstLine="720"/>
      </w:pPr>
    </w:p>
    <w:p w14:paraId="75D723F9" w14:textId="77777777" w:rsidR="00045C4A" w:rsidRDefault="00045C4A" w:rsidP="00045C4A">
      <w:pPr>
        <w:ind w:firstLine="720"/>
      </w:pPr>
    </w:p>
    <w:p w14:paraId="690C52CC" w14:textId="77777777" w:rsidR="00045C4A" w:rsidRPr="00045C4A" w:rsidRDefault="00045C4A" w:rsidP="00045C4A">
      <w:pPr>
        <w:ind w:firstLine="720"/>
        <w:rPr>
          <w:rFonts w:ascii="Open Sans" w:hAnsi="Open Sans" w:cs="Open Sans"/>
          <w:sz w:val="20"/>
          <w:szCs w:val="20"/>
        </w:rPr>
      </w:pPr>
      <w:r w:rsidRPr="00045C4A">
        <w:rPr>
          <w:rFonts w:ascii="Open Sans" w:hAnsi="Open Sans" w:cs="Open Sans"/>
          <w:b/>
          <w:bCs/>
          <w:sz w:val="20"/>
          <w:szCs w:val="20"/>
        </w:rPr>
        <w:t>Site Name</w:t>
      </w:r>
      <w:r w:rsidRPr="00045C4A">
        <w:rPr>
          <w:rFonts w:ascii="Open Sans" w:hAnsi="Open Sans" w:cs="Open Sans"/>
          <w:sz w:val="20"/>
          <w:szCs w:val="20"/>
        </w:rPr>
        <w:t>: Should be a street address associated with the Site.</w:t>
      </w:r>
    </w:p>
    <w:p w14:paraId="18D15ABE" w14:textId="70B22AA1" w:rsidR="00045C4A" w:rsidRPr="00045C4A" w:rsidRDefault="00045C4A" w:rsidP="00045C4A">
      <w:pPr>
        <w:pStyle w:val="ListParagraph"/>
        <w:numPr>
          <w:ilvl w:val="0"/>
          <w:numId w:val="5"/>
        </w:numPr>
        <w:ind w:left="1080"/>
        <w:rPr>
          <w:rFonts w:ascii="Open Sans" w:hAnsi="Open Sans" w:cs="Open Sans"/>
          <w:sz w:val="20"/>
          <w:szCs w:val="20"/>
        </w:rPr>
      </w:pPr>
      <w:r w:rsidRPr="00045C4A">
        <w:rPr>
          <w:rFonts w:ascii="Open Sans" w:hAnsi="Open Sans" w:cs="Open Sans"/>
          <w:sz w:val="20"/>
          <w:szCs w:val="20"/>
        </w:rPr>
        <w:t>Each Site must have one address in the following format: Street 1 (Street number + Street Name), Street2 (Apt/Unit/Suite #), e.g., 123 Main St, Apt 12</w:t>
      </w:r>
    </w:p>
    <w:p w14:paraId="3292DD74" w14:textId="43304A92" w:rsidR="00045C4A" w:rsidRPr="00045C4A" w:rsidRDefault="00045C4A" w:rsidP="00045C4A">
      <w:pPr>
        <w:pStyle w:val="ListParagraph"/>
        <w:numPr>
          <w:ilvl w:val="1"/>
          <w:numId w:val="5"/>
        </w:numPr>
        <w:rPr>
          <w:rFonts w:ascii="Open Sans" w:hAnsi="Open Sans" w:cs="Open Sans"/>
          <w:sz w:val="20"/>
          <w:szCs w:val="20"/>
        </w:rPr>
      </w:pPr>
      <w:r w:rsidRPr="00045C4A">
        <w:rPr>
          <w:rFonts w:ascii="Open Sans" w:hAnsi="Open Sans" w:cs="Open Sans"/>
          <w:sz w:val="20"/>
          <w:szCs w:val="20"/>
        </w:rPr>
        <w:t>Note:  A single provider cannot use the same site name for two different sites.</w:t>
      </w:r>
    </w:p>
    <w:p w14:paraId="474667FB" w14:textId="2A628C41" w:rsidR="00045C4A" w:rsidRPr="00045C4A" w:rsidRDefault="00045C4A" w:rsidP="00045C4A">
      <w:pPr>
        <w:pStyle w:val="ListParagraph"/>
        <w:numPr>
          <w:ilvl w:val="0"/>
          <w:numId w:val="5"/>
        </w:numPr>
        <w:ind w:left="1080"/>
        <w:rPr>
          <w:rFonts w:ascii="Open Sans" w:hAnsi="Open Sans" w:cs="Open Sans"/>
          <w:sz w:val="20"/>
          <w:szCs w:val="20"/>
        </w:rPr>
      </w:pPr>
      <w:r w:rsidRPr="00045C4A">
        <w:rPr>
          <w:rFonts w:ascii="Open Sans" w:hAnsi="Open Sans" w:cs="Open Sans"/>
          <w:sz w:val="20"/>
          <w:szCs w:val="20"/>
        </w:rPr>
        <w:t>Site addresses must have a street address.</w:t>
      </w:r>
    </w:p>
    <w:p w14:paraId="730FF4E7" w14:textId="186907DD" w:rsidR="00045C4A" w:rsidRPr="00045C4A" w:rsidRDefault="00045C4A" w:rsidP="00045C4A">
      <w:pPr>
        <w:pStyle w:val="ListParagraph"/>
        <w:numPr>
          <w:ilvl w:val="1"/>
          <w:numId w:val="5"/>
        </w:numPr>
        <w:rPr>
          <w:rFonts w:ascii="Open Sans" w:hAnsi="Open Sans" w:cs="Open Sans"/>
          <w:sz w:val="20"/>
          <w:szCs w:val="20"/>
        </w:rPr>
      </w:pPr>
      <w:r w:rsidRPr="00045C4A">
        <w:rPr>
          <w:rFonts w:ascii="Open Sans" w:hAnsi="Open Sans" w:cs="Open Sans"/>
          <w:sz w:val="20"/>
          <w:szCs w:val="20"/>
        </w:rPr>
        <w:t>Do not use a P.O. Box.</w:t>
      </w:r>
    </w:p>
    <w:p w14:paraId="46333143" w14:textId="4443E062" w:rsidR="00045C4A" w:rsidRPr="00045C4A" w:rsidRDefault="00045C4A" w:rsidP="00045C4A">
      <w:pPr>
        <w:pStyle w:val="ListParagraph"/>
        <w:numPr>
          <w:ilvl w:val="1"/>
          <w:numId w:val="5"/>
        </w:numPr>
        <w:rPr>
          <w:rFonts w:ascii="Open Sans" w:hAnsi="Open Sans" w:cs="Open Sans"/>
          <w:sz w:val="20"/>
          <w:szCs w:val="20"/>
        </w:rPr>
      </w:pPr>
      <w:r w:rsidRPr="00045C4A">
        <w:rPr>
          <w:rFonts w:ascii="Open Sans" w:hAnsi="Open Sans" w:cs="Open Sans"/>
          <w:sz w:val="20"/>
          <w:szCs w:val="20"/>
        </w:rPr>
        <w:t>Provider must verify that address matches USPS.com (</w:t>
      </w:r>
      <w:hyperlink r:id="rId9" w:history="1">
        <w:r w:rsidRPr="00045C4A">
          <w:rPr>
            <w:rStyle w:val="Hyperlink"/>
            <w:rFonts w:ascii="Open Sans" w:hAnsi="Open Sans" w:cs="Open Sans"/>
            <w:sz w:val="20"/>
            <w:szCs w:val="20"/>
          </w:rPr>
          <w:t>ZIP Code™ Lookup | USPS</w:t>
        </w:r>
      </w:hyperlink>
      <w:r w:rsidRPr="00045C4A">
        <w:rPr>
          <w:rFonts w:ascii="Open Sans" w:hAnsi="Open Sans" w:cs="Open Sans"/>
          <w:sz w:val="20"/>
          <w:szCs w:val="20"/>
        </w:rPr>
        <w:t>)</w:t>
      </w:r>
    </w:p>
    <w:p w14:paraId="78E806A5" w14:textId="1717961F" w:rsidR="00045C4A" w:rsidRPr="002A6256" w:rsidRDefault="00045C4A" w:rsidP="002A6256">
      <w:pPr>
        <w:pStyle w:val="ListParagraph"/>
        <w:numPr>
          <w:ilvl w:val="0"/>
          <w:numId w:val="5"/>
        </w:numPr>
        <w:ind w:left="1080"/>
        <w:rPr>
          <w:rFonts w:ascii="Open Sans" w:hAnsi="Open Sans" w:cs="Open Sans"/>
          <w:sz w:val="20"/>
          <w:szCs w:val="20"/>
        </w:rPr>
      </w:pPr>
      <w:r w:rsidRPr="00045C4A">
        <w:rPr>
          <w:rFonts w:ascii="Open Sans" w:hAnsi="Open Sans" w:cs="Open Sans"/>
          <w:sz w:val="20"/>
          <w:szCs w:val="20"/>
        </w:rPr>
        <w:t>Providers should create Sites, only when approval from DIDD has been received.</w:t>
      </w:r>
    </w:p>
    <w:p w14:paraId="2ADD145E" w14:textId="62F1FF9D" w:rsidR="00045C4A" w:rsidRPr="00045C4A" w:rsidRDefault="00045C4A" w:rsidP="00045C4A">
      <w:pPr>
        <w:ind w:firstLine="720"/>
        <w:rPr>
          <w:rFonts w:ascii="Open Sans" w:hAnsi="Open Sans" w:cs="Open Sans"/>
          <w:sz w:val="20"/>
          <w:szCs w:val="20"/>
        </w:rPr>
      </w:pPr>
      <w:r w:rsidRPr="00045C4A">
        <w:rPr>
          <w:rFonts w:ascii="Open Sans" w:hAnsi="Open Sans" w:cs="Open Sans"/>
          <w:b/>
          <w:bCs/>
          <w:sz w:val="20"/>
          <w:szCs w:val="20"/>
        </w:rPr>
        <w:t>Site ID</w:t>
      </w:r>
      <w:r w:rsidRPr="00045C4A">
        <w:rPr>
          <w:rFonts w:ascii="Open Sans" w:hAnsi="Open Sans" w:cs="Open Sans"/>
          <w:sz w:val="20"/>
          <w:szCs w:val="20"/>
        </w:rPr>
        <w:t>: As per agency policy (optional)</w:t>
      </w:r>
    </w:p>
    <w:p w14:paraId="3AD1D07E" w14:textId="1155DE6D" w:rsidR="00045C4A" w:rsidRPr="00045C4A" w:rsidRDefault="00045C4A" w:rsidP="00045C4A">
      <w:pPr>
        <w:ind w:left="720"/>
        <w:rPr>
          <w:rFonts w:ascii="Open Sans" w:hAnsi="Open Sans" w:cs="Open Sans"/>
          <w:sz w:val="20"/>
          <w:szCs w:val="20"/>
        </w:rPr>
      </w:pPr>
      <w:r w:rsidRPr="00045C4A">
        <w:rPr>
          <w:rFonts w:ascii="Open Sans" w:hAnsi="Open Sans" w:cs="Open Sans"/>
          <w:b/>
          <w:bCs/>
          <w:sz w:val="20"/>
          <w:szCs w:val="20"/>
        </w:rPr>
        <w:t>Site Code</w:t>
      </w:r>
      <w:r w:rsidRPr="00045C4A">
        <w:rPr>
          <w:rFonts w:ascii="Open Sans" w:hAnsi="Open Sans" w:cs="Open Sans"/>
          <w:sz w:val="20"/>
          <w:szCs w:val="20"/>
        </w:rPr>
        <w:t xml:space="preserve">: DIDD issued Site Codes will be discontinued after July 1, 2024.  </w:t>
      </w:r>
      <w:r>
        <w:rPr>
          <w:rFonts w:ascii="Open Sans" w:hAnsi="Open Sans" w:cs="Open Sans"/>
          <w:sz w:val="20"/>
          <w:szCs w:val="20"/>
        </w:rPr>
        <w:br/>
      </w:r>
      <w:r w:rsidRPr="00045C4A">
        <w:rPr>
          <w:rFonts w:ascii="Open Sans" w:hAnsi="Open Sans" w:cs="Open Sans"/>
          <w:i/>
          <w:iCs/>
          <w:sz w:val="20"/>
          <w:szCs w:val="20"/>
        </w:rPr>
        <w:t>With that in mind, this field will be optional, as per agency policy.</w:t>
      </w:r>
    </w:p>
    <w:p w14:paraId="1E385069" w14:textId="77777777" w:rsidR="00045C4A" w:rsidRPr="00045C4A" w:rsidRDefault="00045C4A" w:rsidP="00045C4A">
      <w:pPr>
        <w:ind w:firstLine="720"/>
        <w:rPr>
          <w:rFonts w:ascii="Open Sans" w:hAnsi="Open Sans" w:cs="Open Sans"/>
          <w:sz w:val="20"/>
          <w:szCs w:val="20"/>
        </w:rPr>
      </w:pPr>
      <w:r w:rsidRPr="00045C4A">
        <w:rPr>
          <w:rFonts w:ascii="Open Sans" w:hAnsi="Open Sans" w:cs="Open Sans"/>
          <w:b/>
          <w:bCs/>
          <w:sz w:val="20"/>
          <w:szCs w:val="20"/>
        </w:rPr>
        <w:t>Cost Center Number</w:t>
      </w:r>
      <w:r w:rsidRPr="00045C4A">
        <w:rPr>
          <w:rFonts w:ascii="Open Sans" w:hAnsi="Open Sans" w:cs="Open Sans"/>
          <w:sz w:val="20"/>
          <w:szCs w:val="20"/>
        </w:rPr>
        <w:t>: As per agency policy (optional)</w:t>
      </w:r>
    </w:p>
    <w:p w14:paraId="71718F6D" w14:textId="77777777" w:rsidR="00045C4A" w:rsidRPr="00045C4A" w:rsidRDefault="00045C4A" w:rsidP="00045C4A">
      <w:pPr>
        <w:ind w:firstLine="720"/>
        <w:rPr>
          <w:rFonts w:ascii="Open Sans" w:hAnsi="Open Sans" w:cs="Open Sans"/>
          <w:sz w:val="20"/>
          <w:szCs w:val="20"/>
        </w:rPr>
      </w:pPr>
      <w:r w:rsidRPr="00045C4A">
        <w:rPr>
          <w:rFonts w:ascii="Open Sans" w:hAnsi="Open Sans" w:cs="Open Sans"/>
          <w:b/>
          <w:bCs/>
          <w:sz w:val="20"/>
          <w:szCs w:val="20"/>
        </w:rPr>
        <w:t>Time Zone</w:t>
      </w:r>
      <w:r w:rsidRPr="00045C4A">
        <w:rPr>
          <w:rFonts w:ascii="Open Sans" w:hAnsi="Open Sans" w:cs="Open Sans"/>
          <w:sz w:val="20"/>
          <w:szCs w:val="20"/>
        </w:rPr>
        <w:t xml:space="preserve">: Default as the Time Zone of the </w:t>
      </w:r>
      <w:proofErr w:type="gramStart"/>
      <w:r w:rsidRPr="00045C4A">
        <w:rPr>
          <w:rFonts w:ascii="Open Sans" w:hAnsi="Open Sans" w:cs="Open Sans"/>
          <w:sz w:val="20"/>
          <w:szCs w:val="20"/>
        </w:rPr>
        <w:t xml:space="preserve">Provide  </w:t>
      </w:r>
      <w:proofErr w:type="spellStart"/>
      <w:r w:rsidRPr="00045C4A">
        <w:rPr>
          <w:rFonts w:ascii="Open Sans" w:hAnsi="Open Sans" w:cs="Open Sans"/>
          <w:sz w:val="20"/>
          <w:szCs w:val="20"/>
        </w:rPr>
        <w:t>Therap</w:t>
      </w:r>
      <w:proofErr w:type="spellEnd"/>
      <w:proofErr w:type="gramEnd"/>
      <w:r w:rsidRPr="00045C4A">
        <w:rPr>
          <w:rFonts w:ascii="Open Sans" w:hAnsi="Open Sans" w:cs="Open Sans"/>
          <w:sz w:val="20"/>
          <w:szCs w:val="20"/>
        </w:rPr>
        <w:t xml:space="preserve"> Account and may need to be changed.</w:t>
      </w:r>
    </w:p>
    <w:p w14:paraId="2C984D26" w14:textId="77777777" w:rsidR="00045C4A" w:rsidRPr="00045C4A" w:rsidRDefault="00045C4A" w:rsidP="00045C4A">
      <w:pPr>
        <w:ind w:firstLine="720"/>
        <w:rPr>
          <w:rFonts w:ascii="Open Sans" w:hAnsi="Open Sans" w:cs="Open Sans"/>
          <w:sz w:val="20"/>
          <w:szCs w:val="20"/>
        </w:rPr>
      </w:pPr>
      <w:r w:rsidRPr="00045C4A">
        <w:rPr>
          <w:rFonts w:ascii="Open Sans" w:hAnsi="Open Sans" w:cs="Open Sans"/>
          <w:b/>
          <w:bCs/>
          <w:sz w:val="20"/>
          <w:szCs w:val="20"/>
        </w:rPr>
        <w:t>Address</w:t>
      </w:r>
      <w:r w:rsidRPr="00045C4A">
        <w:rPr>
          <w:rFonts w:ascii="Open Sans" w:hAnsi="Open Sans" w:cs="Open Sans"/>
          <w:sz w:val="20"/>
          <w:szCs w:val="20"/>
        </w:rPr>
        <w:t>: As per USPS specifications.</w:t>
      </w:r>
    </w:p>
    <w:p w14:paraId="69D46AB7" w14:textId="77777777" w:rsidR="00045C4A" w:rsidRPr="00045C4A" w:rsidRDefault="00045C4A" w:rsidP="00045C4A">
      <w:pPr>
        <w:ind w:firstLine="720"/>
        <w:rPr>
          <w:rFonts w:ascii="Open Sans" w:hAnsi="Open Sans" w:cs="Open Sans"/>
          <w:sz w:val="20"/>
          <w:szCs w:val="20"/>
        </w:rPr>
      </w:pPr>
      <w:r w:rsidRPr="00045C4A">
        <w:rPr>
          <w:rFonts w:ascii="Open Sans" w:hAnsi="Open Sans" w:cs="Open Sans"/>
          <w:b/>
          <w:bCs/>
          <w:sz w:val="20"/>
          <w:szCs w:val="20"/>
        </w:rPr>
        <w:t>Location</w:t>
      </w:r>
      <w:r w:rsidRPr="00045C4A">
        <w:rPr>
          <w:rFonts w:ascii="Open Sans" w:hAnsi="Open Sans" w:cs="Open Sans"/>
          <w:sz w:val="20"/>
          <w:szCs w:val="20"/>
        </w:rPr>
        <w:t>: Type in the address of the Site or select the Geolocation (optional).</w:t>
      </w:r>
    </w:p>
    <w:p w14:paraId="150EEC5D" w14:textId="77777777" w:rsidR="00045C4A" w:rsidRPr="00045C4A" w:rsidRDefault="00045C4A" w:rsidP="00045C4A">
      <w:pPr>
        <w:ind w:firstLine="720"/>
        <w:rPr>
          <w:rFonts w:ascii="Open Sans" w:hAnsi="Open Sans" w:cs="Open Sans"/>
          <w:sz w:val="20"/>
          <w:szCs w:val="20"/>
        </w:rPr>
      </w:pPr>
      <w:r w:rsidRPr="00045C4A">
        <w:rPr>
          <w:rFonts w:ascii="Open Sans" w:hAnsi="Open Sans" w:cs="Open Sans"/>
          <w:b/>
          <w:bCs/>
          <w:sz w:val="20"/>
          <w:szCs w:val="20"/>
        </w:rPr>
        <w:t>Phone</w:t>
      </w:r>
      <w:r w:rsidRPr="00045C4A">
        <w:rPr>
          <w:rFonts w:ascii="Open Sans" w:hAnsi="Open Sans" w:cs="Open Sans"/>
          <w:sz w:val="20"/>
          <w:szCs w:val="20"/>
        </w:rPr>
        <w:t xml:space="preserve">: If applicable, should be entered in </w:t>
      </w:r>
      <w:proofErr w:type="spellStart"/>
      <w:r w:rsidRPr="00045C4A">
        <w:rPr>
          <w:rFonts w:ascii="Open Sans" w:hAnsi="Open Sans" w:cs="Open Sans"/>
          <w:sz w:val="20"/>
          <w:szCs w:val="20"/>
        </w:rPr>
        <w:t>xxxxxxxxxx</w:t>
      </w:r>
      <w:proofErr w:type="spellEnd"/>
      <w:r w:rsidRPr="00045C4A">
        <w:rPr>
          <w:rFonts w:ascii="Open Sans" w:hAnsi="Open Sans" w:cs="Open Sans"/>
          <w:sz w:val="20"/>
          <w:szCs w:val="20"/>
        </w:rPr>
        <w:t xml:space="preserve"> or xxx-xxx-</w:t>
      </w:r>
      <w:proofErr w:type="spellStart"/>
      <w:r w:rsidRPr="00045C4A">
        <w:rPr>
          <w:rFonts w:ascii="Open Sans" w:hAnsi="Open Sans" w:cs="Open Sans"/>
          <w:sz w:val="20"/>
          <w:szCs w:val="20"/>
        </w:rPr>
        <w:t>xxxx</w:t>
      </w:r>
      <w:proofErr w:type="spellEnd"/>
      <w:r w:rsidRPr="00045C4A">
        <w:rPr>
          <w:rFonts w:ascii="Open Sans" w:hAnsi="Open Sans" w:cs="Open Sans"/>
          <w:sz w:val="20"/>
          <w:szCs w:val="20"/>
        </w:rPr>
        <w:t xml:space="preserve"> format </w:t>
      </w:r>
    </w:p>
    <w:p w14:paraId="34F62972" w14:textId="788E6541" w:rsidR="00045C4A" w:rsidRDefault="00045C4A" w:rsidP="00045C4A">
      <w:pPr>
        <w:ind w:firstLine="720"/>
        <w:rPr>
          <w:rFonts w:ascii="Open Sans" w:hAnsi="Open Sans" w:cs="Open Sans"/>
          <w:sz w:val="20"/>
          <w:szCs w:val="20"/>
        </w:rPr>
      </w:pPr>
      <w:r w:rsidRPr="00045C4A">
        <w:rPr>
          <w:rFonts w:ascii="Open Sans" w:hAnsi="Open Sans" w:cs="Open Sans"/>
          <w:b/>
          <w:bCs/>
          <w:sz w:val="20"/>
          <w:szCs w:val="20"/>
        </w:rPr>
        <w:t>Fax</w:t>
      </w:r>
      <w:r w:rsidRPr="00045C4A">
        <w:rPr>
          <w:rFonts w:ascii="Open Sans" w:hAnsi="Open Sans" w:cs="Open Sans"/>
          <w:sz w:val="20"/>
          <w:szCs w:val="20"/>
        </w:rPr>
        <w:t xml:space="preserve">: If applicable, should be entered in </w:t>
      </w:r>
      <w:proofErr w:type="spellStart"/>
      <w:r w:rsidRPr="00045C4A">
        <w:rPr>
          <w:rFonts w:ascii="Open Sans" w:hAnsi="Open Sans" w:cs="Open Sans"/>
          <w:sz w:val="20"/>
          <w:szCs w:val="20"/>
        </w:rPr>
        <w:t>xxxxxxxxxx</w:t>
      </w:r>
      <w:proofErr w:type="spellEnd"/>
      <w:r w:rsidRPr="00045C4A">
        <w:rPr>
          <w:rFonts w:ascii="Open Sans" w:hAnsi="Open Sans" w:cs="Open Sans"/>
          <w:sz w:val="20"/>
          <w:szCs w:val="20"/>
        </w:rPr>
        <w:t xml:space="preserve"> or xxx-xxx-</w:t>
      </w:r>
      <w:proofErr w:type="spellStart"/>
      <w:r w:rsidRPr="00045C4A">
        <w:rPr>
          <w:rFonts w:ascii="Open Sans" w:hAnsi="Open Sans" w:cs="Open Sans"/>
          <w:sz w:val="20"/>
          <w:szCs w:val="20"/>
        </w:rPr>
        <w:t>xxxx</w:t>
      </w:r>
      <w:proofErr w:type="spellEnd"/>
      <w:r w:rsidRPr="00045C4A">
        <w:rPr>
          <w:rFonts w:ascii="Open Sans" w:hAnsi="Open Sans" w:cs="Open Sans"/>
          <w:sz w:val="20"/>
          <w:szCs w:val="20"/>
        </w:rPr>
        <w:t xml:space="preserve"> format</w:t>
      </w:r>
    </w:p>
    <w:p w14:paraId="68C8BC0C" w14:textId="77777777" w:rsidR="00045C4A" w:rsidRDefault="00045C4A" w:rsidP="00045C4A">
      <w:pPr>
        <w:ind w:firstLine="720"/>
        <w:rPr>
          <w:rFonts w:ascii="Open Sans" w:hAnsi="Open Sans" w:cs="Open Sans"/>
          <w:sz w:val="20"/>
          <w:szCs w:val="20"/>
        </w:rPr>
      </w:pPr>
    </w:p>
    <w:p w14:paraId="5DCEF27B" w14:textId="0D2FF93B" w:rsidR="00045C4A" w:rsidRDefault="00045C4A" w:rsidP="00045C4A">
      <w:pPr>
        <w:pStyle w:val="ListParagraph"/>
        <w:numPr>
          <w:ilvl w:val="0"/>
          <w:numId w:val="2"/>
        </w:numPr>
        <w:rPr>
          <w:rFonts w:ascii="Open Sans" w:hAnsi="Open Sans" w:cs="Open Sans"/>
          <w:sz w:val="20"/>
          <w:szCs w:val="20"/>
        </w:rPr>
      </w:pPr>
      <w:r w:rsidRPr="00337B70">
        <w:rPr>
          <w:rFonts w:ascii="Open Sans" w:hAnsi="Open Sans" w:cs="Open Sans"/>
          <w:noProof/>
          <w:sz w:val="20"/>
          <w:szCs w:val="20"/>
        </w:rPr>
        <w:drawing>
          <wp:anchor distT="0" distB="0" distL="0" distR="0" simplePos="0" relativeHeight="251663360" behindDoc="1" locked="0" layoutInCell="1" allowOverlap="1" wp14:anchorId="15821A1C" wp14:editId="15DE8C75">
            <wp:simplePos x="0" y="0"/>
            <wp:positionH relativeFrom="page">
              <wp:posOffset>923925</wp:posOffset>
            </wp:positionH>
            <wp:positionV relativeFrom="paragraph">
              <wp:posOffset>427355</wp:posOffset>
            </wp:positionV>
            <wp:extent cx="4371975" cy="276225"/>
            <wp:effectExtent l="0" t="0" r="9525" b="9525"/>
            <wp:wrapTopAndBottom/>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0" cstate="print"/>
                    <a:stretch>
                      <a:fillRect/>
                    </a:stretch>
                  </pic:blipFill>
                  <pic:spPr>
                    <a:xfrm>
                      <a:off x="0" y="0"/>
                      <a:ext cx="4371975" cy="276225"/>
                    </a:xfrm>
                    <a:prstGeom prst="rect">
                      <a:avLst/>
                    </a:prstGeom>
                  </pic:spPr>
                </pic:pic>
              </a:graphicData>
            </a:graphic>
            <wp14:sizeRelH relativeFrom="margin">
              <wp14:pctWidth>0</wp14:pctWidth>
            </wp14:sizeRelH>
            <wp14:sizeRelV relativeFrom="margin">
              <wp14:pctHeight>0</wp14:pctHeight>
            </wp14:sizeRelV>
          </wp:anchor>
        </w:drawing>
      </w:r>
      <w:r w:rsidRPr="00045C4A">
        <w:rPr>
          <w:rFonts w:ascii="Open Sans" w:hAnsi="Open Sans" w:cs="Open Sans"/>
          <w:sz w:val="20"/>
          <w:szCs w:val="20"/>
        </w:rPr>
        <w:t xml:space="preserve">After filling out the relevant information, click on the </w:t>
      </w:r>
      <w:r w:rsidRPr="00045C4A">
        <w:rPr>
          <w:rFonts w:ascii="Open Sans" w:hAnsi="Open Sans" w:cs="Open Sans"/>
          <w:b/>
          <w:bCs/>
          <w:sz w:val="20"/>
          <w:szCs w:val="20"/>
        </w:rPr>
        <w:t>Save</w:t>
      </w:r>
      <w:r w:rsidRPr="00045C4A">
        <w:rPr>
          <w:rFonts w:ascii="Open Sans" w:hAnsi="Open Sans" w:cs="Open Sans"/>
          <w:sz w:val="20"/>
          <w:szCs w:val="20"/>
        </w:rPr>
        <w:t xml:space="preserve"> button at the bottom of the form. You may create multiples new Sites by clicking on the </w:t>
      </w:r>
      <w:r w:rsidRPr="00045C4A">
        <w:rPr>
          <w:rFonts w:ascii="Open Sans" w:hAnsi="Open Sans" w:cs="Open Sans"/>
          <w:b/>
          <w:bCs/>
          <w:sz w:val="20"/>
          <w:szCs w:val="20"/>
        </w:rPr>
        <w:t>Save And Create New</w:t>
      </w:r>
      <w:r w:rsidRPr="00045C4A">
        <w:rPr>
          <w:rFonts w:ascii="Open Sans" w:hAnsi="Open Sans" w:cs="Open Sans"/>
          <w:sz w:val="20"/>
          <w:szCs w:val="20"/>
        </w:rPr>
        <w:t xml:space="preserve"> button.</w:t>
      </w:r>
    </w:p>
    <w:p w14:paraId="059BBE6B" w14:textId="7BFF536A" w:rsidR="00045C4A" w:rsidRDefault="00045C4A" w:rsidP="00045C4A">
      <w:pPr>
        <w:rPr>
          <w:rFonts w:ascii="Open Sans" w:hAnsi="Open Sans" w:cs="Open Sans"/>
          <w:sz w:val="20"/>
          <w:szCs w:val="20"/>
        </w:rPr>
      </w:pPr>
    </w:p>
    <w:p w14:paraId="583BEE0D" w14:textId="1BC5D1DC" w:rsidR="00045C4A" w:rsidRPr="002A6256" w:rsidRDefault="00045C4A" w:rsidP="002A6256">
      <w:pPr>
        <w:pStyle w:val="Heading2"/>
        <w:rPr>
          <w:rFonts w:ascii="Open Sans" w:hAnsi="Open Sans" w:cs="Open Sans"/>
          <w:color w:val="3B3838" w:themeColor="background2" w:themeShade="40"/>
          <w:sz w:val="24"/>
          <w:szCs w:val="24"/>
        </w:rPr>
      </w:pPr>
      <w:r w:rsidRPr="002A6256">
        <w:rPr>
          <w:rFonts w:ascii="Open Sans" w:hAnsi="Open Sans" w:cs="Open Sans"/>
          <w:color w:val="3B3838" w:themeColor="background2" w:themeShade="40"/>
          <w:sz w:val="24"/>
          <w:szCs w:val="24"/>
        </w:rPr>
        <w:t>ADDITIONAL GUIDANCE</w:t>
      </w:r>
    </w:p>
    <w:p w14:paraId="0E284B68" w14:textId="182C2602" w:rsidR="00045C4A" w:rsidRPr="00045C4A" w:rsidRDefault="00045C4A" w:rsidP="002A6256">
      <w:pPr>
        <w:pStyle w:val="ListParagraph"/>
        <w:numPr>
          <w:ilvl w:val="0"/>
          <w:numId w:val="7"/>
        </w:numPr>
        <w:jc w:val="both"/>
        <w:rPr>
          <w:rFonts w:ascii="Open Sans" w:hAnsi="Open Sans" w:cs="Open Sans"/>
          <w:sz w:val="20"/>
          <w:szCs w:val="20"/>
        </w:rPr>
      </w:pPr>
      <w:r w:rsidRPr="00045C4A">
        <w:rPr>
          <w:rFonts w:ascii="Open Sans" w:hAnsi="Open Sans" w:cs="Open Sans"/>
          <w:sz w:val="20"/>
          <w:szCs w:val="20"/>
        </w:rPr>
        <w:t>For the establishment of new site (i.e., when a person transitions), Providers should create sites only after receiving an approval email from DIDD.</w:t>
      </w:r>
    </w:p>
    <w:p w14:paraId="3AE190B9" w14:textId="448407CD" w:rsidR="00045C4A" w:rsidRPr="00045C4A" w:rsidRDefault="00045C4A" w:rsidP="002A6256">
      <w:pPr>
        <w:pStyle w:val="ListParagraph"/>
        <w:numPr>
          <w:ilvl w:val="0"/>
          <w:numId w:val="7"/>
        </w:numPr>
        <w:jc w:val="both"/>
        <w:rPr>
          <w:rFonts w:ascii="Open Sans" w:hAnsi="Open Sans" w:cs="Open Sans"/>
          <w:sz w:val="20"/>
          <w:szCs w:val="20"/>
        </w:rPr>
      </w:pPr>
      <w:r w:rsidRPr="00045C4A">
        <w:rPr>
          <w:rFonts w:ascii="Open Sans" w:hAnsi="Open Sans" w:cs="Open Sans"/>
          <w:sz w:val="20"/>
          <w:szCs w:val="20"/>
        </w:rPr>
        <w:t>Each Site must be licensed if applicable, or the agency must be licensed to provide the service.</w:t>
      </w:r>
    </w:p>
    <w:p w14:paraId="7A79EF08" w14:textId="20CF1C79" w:rsidR="00045C4A" w:rsidRPr="00045C4A" w:rsidRDefault="00045C4A" w:rsidP="002A6256">
      <w:pPr>
        <w:pStyle w:val="ListParagraph"/>
        <w:numPr>
          <w:ilvl w:val="0"/>
          <w:numId w:val="7"/>
        </w:numPr>
        <w:jc w:val="both"/>
        <w:rPr>
          <w:rFonts w:ascii="Open Sans" w:hAnsi="Open Sans" w:cs="Open Sans"/>
          <w:sz w:val="20"/>
          <w:szCs w:val="20"/>
        </w:rPr>
      </w:pPr>
      <w:r w:rsidRPr="00045C4A">
        <w:rPr>
          <w:rFonts w:ascii="Open Sans" w:hAnsi="Open Sans" w:cs="Open Sans"/>
          <w:sz w:val="20"/>
          <w:szCs w:val="20"/>
        </w:rPr>
        <w:t>Supported Living and Semi-Independent Living Homes must have passed DIDD Home Inspection.</w:t>
      </w:r>
    </w:p>
    <w:p w14:paraId="32D40057" w14:textId="1EB8562F" w:rsidR="00045C4A" w:rsidRPr="00045C4A" w:rsidRDefault="00045C4A" w:rsidP="002A6256">
      <w:pPr>
        <w:pStyle w:val="ListParagraph"/>
        <w:numPr>
          <w:ilvl w:val="0"/>
          <w:numId w:val="7"/>
        </w:numPr>
        <w:jc w:val="both"/>
        <w:rPr>
          <w:rFonts w:ascii="Open Sans" w:hAnsi="Open Sans" w:cs="Open Sans"/>
          <w:sz w:val="20"/>
          <w:szCs w:val="20"/>
        </w:rPr>
      </w:pPr>
      <w:r w:rsidRPr="00045C4A">
        <w:rPr>
          <w:rFonts w:ascii="Open Sans" w:hAnsi="Open Sans" w:cs="Open Sans"/>
          <w:sz w:val="20"/>
          <w:szCs w:val="20"/>
        </w:rPr>
        <w:t>If an individual moves from one Site to another, the transition must be approved by an appropriate regional DIDD transition unit before the Provider can create a new Site for the individual.</w:t>
      </w:r>
    </w:p>
    <w:p w14:paraId="0A1DDBF5" w14:textId="768C7304" w:rsidR="00045C4A" w:rsidRPr="00045C4A" w:rsidRDefault="00045C4A" w:rsidP="00045C4A">
      <w:pPr>
        <w:rPr>
          <w:rFonts w:ascii="Open Sans" w:hAnsi="Open Sans" w:cs="Open Sans"/>
          <w:sz w:val="20"/>
          <w:szCs w:val="20"/>
        </w:rPr>
      </w:pPr>
      <w:r w:rsidRPr="00045C4A">
        <w:rPr>
          <w:rFonts w:ascii="Open Sans" w:hAnsi="Open Sans" w:cs="Open Sans"/>
          <w:sz w:val="20"/>
          <w:szCs w:val="20"/>
        </w:rPr>
        <w:t xml:space="preserve">The following links to the </w:t>
      </w:r>
      <w:proofErr w:type="spellStart"/>
      <w:r w:rsidR="002A6256" w:rsidRPr="00045C4A">
        <w:rPr>
          <w:rFonts w:ascii="Open Sans" w:hAnsi="Open Sans" w:cs="Open Sans"/>
          <w:sz w:val="20"/>
          <w:szCs w:val="20"/>
        </w:rPr>
        <w:t>Therap</w:t>
      </w:r>
      <w:proofErr w:type="spellEnd"/>
      <w:r w:rsidR="002A6256" w:rsidRPr="00045C4A">
        <w:rPr>
          <w:rFonts w:ascii="Open Sans" w:hAnsi="Open Sans" w:cs="Open Sans"/>
          <w:sz w:val="20"/>
          <w:szCs w:val="20"/>
        </w:rPr>
        <w:t xml:space="preserve"> website</w:t>
      </w:r>
      <w:r w:rsidRPr="00045C4A">
        <w:rPr>
          <w:rFonts w:ascii="Open Sans" w:hAnsi="Open Sans" w:cs="Open Sans"/>
          <w:sz w:val="20"/>
          <w:szCs w:val="20"/>
        </w:rPr>
        <w:t xml:space="preserve"> provide guidance on updating, deactivating, and deleting sites.</w:t>
      </w:r>
    </w:p>
    <w:p w14:paraId="368BEB05" w14:textId="28952FF5" w:rsidR="00045C4A" w:rsidRPr="00045C4A" w:rsidRDefault="00777CF7" w:rsidP="00045C4A">
      <w:pPr>
        <w:pStyle w:val="ListParagraph"/>
        <w:numPr>
          <w:ilvl w:val="0"/>
          <w:numId w:val="8"/>
        </w:numPr>
        <w:rPr>
          <w:rFonts w:ascii="Open Sans" w:hAnsi="Open Sans" w:cs="Open Sans"/>
          <w:sz w:val="20"/>
          <w:szCs w:val="20"/>
        </w:rPr>
      </w:pPr>
      <w:hyperlink r:id="rId11" w:anchor="Site-Update" w:history="1">
        <w:r w:rsidR="00045C4A" w:rsidRPr="00045C4A">
          <w:rPr>
            <w:rStyle w:val="Hyperlink"/>
            <w:rFonts w:ascii="Open Sans" w:hAnsi="Open Sans" w:cs="Open Sans"/>
            <w:sz w:val="20"/>
            <w:szCs w:val="20"/>
          </w:rPr>
          <w:t>Update Site</w:t>
        </w:r>
      </w:hyperlink>
    </w:p>
    <w:p w14:paraId="30C3EE51" w14:textId="72B7471F" w:rsidR="00045C4A" w:rsidRPr="00045C4A" w:rsidRDefault="00777CF7" w:rsidP="00045C4A">
      <w:pPr>
        <w:pStyle w:val="ListParagraph"/>
        <w:numPr>
          <w:ilvl w:val="0"/>
          <w:numId w:val="8"/>
        </w:numPr>
        <w:rPr>
          <w:rFonts w:ascii="Open Sans" w:hAnsi="Open Sans" w:cs="Open Sans"/>
          <w:sz w:val="20"/>
          <w:szCs w:val="20"/>
        </w:rPr>
      </w:pPr>
      <w:hyperlink r:id="rId12" w:anchor="Site-Deactivate" w:history="1">
        <w:r w:rsidR="00045C4A" w:rsidRPr="00045C4A">
          <w:rPr>
            <w:rStyle w:val="Hyperlink"/>
            <w:rFonts w:ascii="Open Sans" w:hAnsi="Open Sans" w:cs="Open Sans"/>
            <w:sz w:val="20"/>
            <w:szCs w:val="20"/>
          </w:rPr>
          <w:t>Deactivate Site</w:t>
        </w:r>
      </w:hyperlink>
    </w:p>
    <w:p w14:paraId="679A688C" w14:textId="774D86DF" w:rsidR="00045C4A" w:rsidRPr="00045C4A" w:rsidRDefault="00777CF7" w:rsidP="00045C4A">
      <w:pPr>
        <w:pStyle w:val="ListParagraph"/>
        <w:numPr>
          <w:ilvl w:val="0"/>
          <w:numId w:val="8"/>
        </w:numPr>
        <w:rPr>
          <w:rFonts w:ascii="Open Sans" w:hAnsi="Open Sans" w:cs="Open Sans"/>
          <w:sz w:val="20"/>
          <w:szCs w:val="20"/>
        </w:rPr>
      </w:pPr>
      <w:hyperlink r:id="rId13" w:anchor="Site-Activate" w:history="1">
        <w:r w:rsidR="00045C4A" w:rsidRPr="002A6256">
          <w:rPr>
            <w:rStyle w:val="Hyperlink"/>
            <w:rFonts w:ascii="Open Sans" w:hAnsi="Open Sans" w:cs="Open Sans"/>
            <w:sz w:val="20"/>
            <w:szCs w:val="20"/>
          </w:rPr>
          <w:t>Activate Site</w:t>
        </w:r>
      </w:hyperlink>
    </w:p>
    <w:p w14:paraId="30016AB3" w14:textId="671E2A45" w:rsidR="00045C4A" w:rsidRDefault="00777CF7" w:rsidP="00045C4A">
      <w:pPr>
        <w:pStyle w:val="ListParagraph"/>
        <w:numPr>
          <w:ilvl w:val="0"/>
          <w:numId w:val="8"/>
        </w:numPr>
        <w:rPr>
          <w:rFonts w:ascii="Open Sans" w:hAnsi="Open Sans" w:cs="Open Sans"/>
          <w:sz w:val="20"/>
          <w:szCs w:val="20"/>
        </w:rPr>
      </w:pPr>
      <w:hyperlink r:id="rId14" w:anchor="Site-Delete" w:history="1">
        <w:r w:rsidR="00045C4A" w:rsidRPr="002A6256">
          <w:rPr>
            <w:rStyle w:val="Hyperlink"/>
            <w:rFonts w:ascii="Open Sans" w:hAnsi="Open Sans" w:cs="Open Sans"/>
            <w:sz w:val="20"/>
            <w:szCs w:val="20"/>
          </w:rPr>
          <w:t>Delete Site</w:t>
        </w:r>
      </w:hyperlink>
    </w:p>
    <w:p w14:paraId="5F54185A" w14:textId="565EB5EB" w:rsidR="002A6256" w:rsidRPr="002A6256" w:rsidRDefault="002A6256" w:rsidP="002A6256">
      <w:pPr>
        <w:rPr>
          <w:rFonts w:ascii="Open Sans" w:hAnsi="Open Sans" w:cs="Open Sans"/>
          <w:sz w:val="20"/>
          <w:szCs w:val="20"/>
        </w:rPr>
      </w:pPr>
    </w:p>
    <w:p w14:paraId="5B97788B" w14:textId="385F62ED" w:rsidR="002A6256" w:rsidRPr="002A6256" w:rsidRDefault="002A6256" w:rsidP="002A6256">
      <w:pPr>
        <w:pStyle w:val="Heading1"/>
        <w:rPr>
          <w:rFonts w:ascii="Open Sans" w:hAnsi="Open Sans" w:cs="Open Sans"/>
          <w:b/>
          <w:bCs/>
          <w:sz w:val="24"/>
          <w:szCs w:val="24"/>
        </w:rPr>
      </w:pPr>
      <w:r w:rsidRPr="002A6256">
        <w:rPr>
          <w:rFonts w:ascii="Open Sans" w:hAnsi="Open Sans" w:cs="Open Sans"/>
          <w:b/>
          <w:bCs/>
          <w:sz w:val="24"/>
          <w:szCs w:val="24"/>
        </w:rPr>
        <w:t>CREATE PROGRAM</w:t>
      </w:r>
    </w:p>
    <w:p w14:paraId="66B12962" w14:textId="0A75D18A" w:rsidR="00045C4A" w:rsidRPr="002A6256" w:rsidRDefault="002A6256" w:rsidP="002A6256">
      <w:pPr>
        <w:pStyle w:val="ListParagraph"/>
        <w:numPr>
          <w:ilvl w:val="0"/>
          <w:numId w:val="9"/>
        </w:numPr>
        <w:rPr>
          <w:rFonts w:ascii="Open Sans" w:hAnsi="Open Sans" w:cs="Open Sans"/>
          <w:sz w:val="20"/>
          <w:szCs w:val="20"/>
        </w:rPr>
      </w:pPr>
      <w:r w:rsidRPr="00337B70">
        <w:rPr>
          <w:noProof/>
        </w:rPr>
        <w:drawing>
          <wp:anchor distT="0" distB="0" distL="0" distR="0" simplePos="0" relativeHeight="251665408" behindDoc="1" locked="0" layoutInCell="1" allowOverlap="1" wp14:anchorId="5A3210B8" wp14:editId="61D52DA6">
            <wp:simplePos x="0" y="0"/>
            <wp:positionH relativeFrom="page">
              <wp:posOffset>895350</wp:posOffset>
            </wp:positionH>
            <wp:positionV relativeFrom="paragraph">
              <wp:posOffset>227965</wp:posOffset>
            </wp:positionV>
            <wp:extent cx="5010150" cy="4455795"/>
            <wp:effectExtent l="0" t="0" r="0" b="1905"/>
            <wp:wrapTopAndBottom/>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rotWithShape="1">
                    <a:blip r:embed="rId15" cstate="print"/>
                    <a:srcRect l="933" r="-1" b="1305"/>
                    <a:stretch/>
                  </pic:blipFill>
                  <pic:spPr bwMode="auto">
                    <a:xfrm>
                      <a:off x="0" y="0"/>
                      <a:ext cx="5010150" cy="4455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6256">
        <w:rPr>
          <w:rFonts w:ascii="Open Sans" w:hAnsi="Open Sans" w:cs="Open Sans"/>
          <w:sz w:val="20"/>
          <w:szCs w:val="20"/>
        </w:rPr>
        <w:t xml:space="preserve">Click on the </w:t>
      </w:r>
      <w:r w:rsidRPr="002A6256">
        <w:rPr>
          <w:rFonts w:ascii="Open Sans" w:hAnsi="Open Sans" w:cs="Open Sans"/>
          <w:b/>
          <w:bCs/>
          <w:sz w:val="20"/>
          <w:szCs w:val="20"/>
        </w:rPr>
        <w:t>New</w:t>
      </w:r>
      <w:r w:rsidRPr="002A6256">
        <w:rPr>
          <w:rFonts w:ascii="Open Sans" w:hAnsi="Open Sans" w:cs="Open Sans"/>
          <w:sz w:val="20"/>
          <w:szCs w:val="20"/>
        </w:rPr>
        <w:t xml:space="preserve"> link next to the </w:t>
      </w:r>
      <w:r w:rsidRPr="002A6256">
        <w:rPr>
          <w:rFonts w:ascii="Open Sans" w:hAnsi="Open Sans" w:cs="Open Sans"/>
          <w:sz w:val="20"/>
          <w:szCs w:val="20"/>
          <w:u w:val="single"/>
        </w:rPr>
        <w:t>Program</w:t>
      </w:r>
      <w:r w:rsidRPr="002A6256">
        <w:rPr>
          <w:rFonts w:ascii="Open Sans" w:hAnsi="Open Sans" w:cs="Open Sans"/>
          <w:sz w:val="20"/>
          <w:szCs w:val="20"/>
        </w:rPr>
        <w:t xml:space="preserve"> option on the </w:t>
      </w:r>
      <w:proofErr w:type="gramStart"/>
      <w:r w:rsidRPr="002A6256">
        <w:rPr>
          <w:rFonts w:ascii="Open Sans" w:hAnsi="Open Sans" w:cs="Open Sans"/>
          <w:sz w:val="20"/>
          <w:szCs w:val="20"/>
        </w:rPr>
        <w:t>Admin</w:t>
      </w:r>
      <w:proofErr w:type="gramEnd"/>
      <w:r w:rsidRPr="002A6256">
        <w:rPr>
          <w:rFonts w:ascii="Open Sans" w:hAnsi="Open Sans" w:cs="Open Sans"/>
          <w:sz w:val="20"/>
          <w:szCs w:val="20"/>
        </w:rPr>
        <w:t xml:space="preserve"> tab.</w:t>
      </w:r>
    </w:p>
    <w:p w14:paraId="71F1B058" w14:textId="5C39A7FA" w:rsidR="002A6256" w:rsidRPr="002A6256" w:rsidRDefault="002A6256" w:rsidP="002A6256">
      <w:pPr>
        <w:pStyle w:val="ListParagraph"/>
        <w:numPr>
          <w:ilvl w:val="0"/>
          <w:numId w:val="9"/>
        </w:numPr>
        <w:rPr>
          <w:rFonts w:ascii="Open Sans" w:hAnsi="Open Sans" w:cs="Open Sans"/>
          <w:sz w:val="20"/>
          <w:szCs w:val="20"/>
        </w:rPr>
      </w:pPr>
      <w:r w:rsidRPr="002A6256">
        <w:rPr>
          <w:rFonts w:ascii="Open Sans" w:hAnsi="Open Sans" w:cs="Open Sans"/>
          <w:sz w:val="20"/>
          <w:szCs w:val="20"/>
        </w:rPr>
        <w:lastRenderedPageBreak/>
        <w:t>Fill out the fields on the '</w:t>
      </w:r>
      <w:r w:rsidRPr="009D10C2">
        <w:rPr>
          <w:rFonts w:ascii="Open Sans" w:hAnsi="Open Sans" w:cs="Open Sans"/>
          <w:b/>
          <w:bCs/>
          <w:sz w:val="20"/>
          <w:szCs w:val="20"/>
        </w:rPr>
        <w:t>Create New Program</w:t>
      </w:r>
      <w:r w:rsidRPr="002A6256">
        <w:rPr>
          <w:rFonts w:ascii="Open Sans" w:hAnsi="Open Sans" w:cs="Open Sans"/>
          <w:sz w:val="20"/>
          <w:szCs w:val="20"/>
        </w:rPr>
        <w:t>' page as necessary.</w:t>
      </w:r>
    </w:p>
    <w:p w14:paraId="738F8C8B" w14:textId="2AEE1B5B" w:rsidR="009D10C2" w:rsidRDefault="009D10C2" w:rsidP="009D10C2">
      <w:pPr>
        <w:ind w:left="720" w:right="5220"/>
        <w:jc w:val="both"/>
        <w:rPr>
          <w:rFonts w:ascii="Open Sans" w:hAnsi="Open Sans" w:cs="Open Sans"/>
          <w:sz w:val="20"/>
          <w:szCs w:val="20"/>
        </w:rPr>
      </w:pPr>
      <w:r>
        <w:rPr>
          <w:noProof/>
        </w:rPr>
        <w:drawing>
          <wp:anchor distT="0" distB="0" distL="114300" distR="114300" simplePos="0" relativeHeight="251666432" behindDoc="1" locked="0" layoutInCell="1" allowOverlap="1" wp14:anchorId="2AA4FD2E" wp14:editId="0B9C3D5D">
            <wp:simplePos x="0" y="0"/>
            <wp:positionH relativeFrom="page">
              <wp:align>right</wp:align>
            </wp:positionH>
            <wp:positionV relativeFrom="paragraph">
              <wp:posOffset>10795</wp:posOffset>
            </wp:positionV>
            <wp:extent cx="3328035" cy="5953125"/>
            <wp:effectExtent l="0" t="0" r="571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1410" r="1" b="636"/>
                    <a:stretch/>
                  </pic:blipFill>
                  <pic:spPr bwMode="auto">
                    <a:xfrm>
                      <a:off x="0" y="0"/>
                      <a:ext cx="3328035" cy="595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74A25F" w14:textId="650F9C51" w:rsidR="009D10C2" w:rsidRPr="009D10C2" w:rsidRDefault="009D10C2" w:rsidP="009D10C2">
      <w:pPr>
        <w:ind w:left="720" w:right="5220"/>
        <w:rPr>
          <w:rFonts w:ascii="Open Sans" w:hAnsi="Open Sans" w:cs="Open Sans"/>
          <w:sz w:val="20"/>
          <w:szCs w:val="20"/>
        </w:rPr>
      </w:pPr>
      <w:r w:rsidRPr="009D10C2">
        <w:rPr>
          <w:rFonts w:ascii="Open Sans" w:hAnsi="Open Sans" w:cs="Open Sans"/>
          <w:b/>
          <w:bCs/>
          <w:sz w:val="20"/>
          <w:szCs w:val="20"/>
        </w:rPr>
        <w:t>Program Name</w:t>
      </w:r>
      <w:r w:rsidRPr="009D10C2">
        <w:rPr>
          <w:rFonts w:ascii="Open Sans" w:hAnsi="Open Sans" w:cs="Open Sans"/>
          <w:sz w:val="20"/>
          <w:szCs w:val="20"/>
        </w:rPr>
        <w:t>: Add TN Grand Region as prefix and name of the Program.</w:t>
      </w:r>
    </w:p>
    <w:p w14:paraId="1CDB8FF5" w14:textId="77777777" w:rsidR="009D10C2" w:rsidRPr="009D10C2" w:rsidRDefault="009D10C2" w:rsidP="009D10C2">
      <w:pPr>
        <w:ind w:left="720" w:right="5220"/>
        <w:rPr>
          <w:rFonts w:ascii="Open Sans" w:hAnsi="Open Sans" w:cs="Open Sans"/>
          <w:sz w:val="20"/>
          <w:szCs w:val="20"/>
        </w:rPr>
      </w:pPr>
      <w:r w:rsidRPr="009D10C2">
        <w:rPr>
          <w:rFonts w:ascii="Open Sans" w:hAnsi="Open Sans" w:cs="Open Sans"/>
          <w:b/>
          <w:bCs/>
          <w:sz w:val="20"/>
          <w:szCs w:val="20"/>
        </w:rPr>
        <w:t>Program Type</w:t>
      </w:r>
      <w:r w:rsidRPr="009D10C2">
        <w:rPr>
          <w:rFonts w:ascii="Open Sans" w:hAnsi="Open Sans" w:cs="Open Sans"/>
          <w:sz w:val="20"/>
          <w:szCs w:val="20"/>
        </w:rPr>
        <w:t xml:space="preserve">: There is a list of TN DIDD specific Program Types, please use TN to filter and find the most appropriate. Only use a Program Type      </w:t>
      </w:r>
    </w:p>
    <w:p w14:paraId="4734A1C8" w14:textId="77777777" w:rsidR="009D10C2" w:rsidRPr="009D10C2" w:rsidRDefault="009D10C2" w:rsidP="009D10C2">
      <w:pPr>
        <w:ind w:left="720" w:right="5220"/>
        <w:rPr>
          <w:rFonts w:ascii="Open Sans" w:hAnsi="Open Sans" w:cs="Open Sans"/>
          <w:sz w:val="20"/>
          <w:szCs w:val="20"/>
        </w:rPr>
      </w:pPr>
      <w:r w:rsidRPr="009D10C2">
        <w:rPr>
          <w:rFonts w:ascii="Open Sans" w:hAnsi="Open Sans" w:cs="Open Sans"/>
          <w:b/>
          <w:bCs/>
          <w:sz w:val="20"/>
          <w:szCs w:val="20"/>
        </w:rPr>
        <w:t>Site Name</w:t>
      </w:r>
      <w:r w:rsidRPr="009D10C2">
        <w:rPr>
          <w:rFonts w:ascii="Open Sans" w:hAnsi="Open Sans" w:cs="Open Sans"/>
          <w:sz w:val="20"/>
          <w:szCs w:val="20"/>
        </w:rPr>
        <w:t>: Choose a Site that you have created and is associated with this Program. One Site can have multiple Programs.</w:t>
      </w:r>
    </w:p>
    <w:p w14:paraId="492F53FE" w14:textId="77777777" w:rsidR="009D10C2" w:rsidRPr="009D10C2" w:rsidRDefault="009D10C2" w:rsidP="009D10C2">
      <w:pPr>
        <w:ind w:left="720" w:right="5220"/>
        <w:rPr>
          <w:rFonts w:ascii="Open Sans" w:hAnsi="Open Sans" w:cs="Open Sans"/>
          <w:sz w:val="20"/>
          <w:szCs w:val="20"/>
        </w:rPr>
      </w:pPr>
      <w:r w:rsidRPr="009D10C2">
        <w:rPr>
          <w:rFonts w:ascii="Open Sans" w:hAnsi="Open Sans" w:cs="Open Sans"/>
          <w:b/>
          <w:bCs/>
          <w:sz w:val="20"/>
          <w:szCs w:val="20"/>
        </w:rPr>
        <w:t>Note</w:t>
      </w:r>
      <w:r w:rsidRPr="009D10C2">
        <w:rPr>
          <w:rFonts w:ascii="Open Sans" w:hAnsi="Open Sans" w:cs="Open Sans"/>
          <w:sz w:val="20"/>
          <w:szCs w:val="20"/>
        </w:rPr>
        <w:t>:  Every site under a program should be unique</w:t>
      </w:r>
    </w:p>
    <w:p w14:paraId="5CEC8C07" w14:textId="77777777" w:rsidR="009D10C2" w:rsidRPr="009D10C2" w:rsidRDefault="009D10C2" w:rsidP="009D10C2">
      <w:pPr>
        <w:ind w:left="720" w:right="5220"/>
        <w:rPr>
          <w:rFonts w:ascii="Open Sans" w:hAnsi="Open Sans" w:cs="Open Sans"/>
          <w:sz w:val="20"/>
          <w:szCs w:val="20"/>
        </w:rPr>
      </w:pPr>
      <w:r w:rsidRPr="009D10C2">
        <w:rPr>
          <w:rFonts w:ascii="Open Sans" w:hAnsi="Open Sans" w:cs="Open Sans"/>
          <w:b/>
          <w:bCs/>
          <w:sz w:val="20"/>
          <w:szCs w:val="20"/>
        </w:rPr>
        <w:t>Program ID</w:t>
      </w:r>
      <w:r w:rsidRPr="009D10C2">
        <w:rPr>
          <w:rFonts w:ascii="Open Sans" w:hAnsi="Open Sans" w:cs="Open Sans"/>
          <w:sz w:val="20"/>
          <w:szCs w:val="20"/>
        </w:rPr>
        <w:t>: Repeat Address.</w:t>
      </w:r>
    </w:p>
    <w:p w14:paraId="0E02C886" w14:textId="77777777" w:rsidR="009D10C2" w:rsidRPr="009D10C2" w:rsidRDefault="009D10C2" w:rsidP="009D10C2">
      <w:pPr>
        <w:ind w:left="720" w:right="5220"/>
        <w:rPr>
          <w:rFonts w:ascii="Open Sans" w:hAnsi="Open Sans" w:cs="Open Sans"/>
          <w:sz w:val="20"/>
          <w:szCs w:val="20"/>
        </w:rPr>
      </w:pPr>
      <w:r w:rsidRPr="009D10C2">
        <w:rPr>
          <w:rFonts w:ascii="Open Sans" w:hAnsi="Open Sans" w:cs="Open Sans"/>
          <w:b/>
          <w:bCs/>
          <w:sz w:val="20"/>
          <w:szCs w:val="20"/>
        </w:rPr>
        <w:t>Program Code</w:t>
      </w:r>
      <w:r w:rsidRPr="009D10C2">
        <w:rPr>
          <w:rFonts w:ascii="Open Sans" w:hAnsi="Open Sans" w:cs="Open Sans"/>
          <w:sz w:val="20"/>
          <w:szCs w:val="20"/>
        </w:rPr>
        <w:t>: As per agency policy (optional).</w:t>
      </w:r>
    </w:p>
    <w:p w14:paraId="1BD3800B" w14:textId="77777777" w:rsidR="009D10C2" w:rsidRPr="009D10C2" w:rsidRDefault="009D10C2" w:rsidP="009D10C2">
      <w:pPr>
        <w:ind w:left="720" w:right="5220"/>
        <w:rPr>
          <w:rFonts w:ascii="Open Sans" w:hAnsi="Open Sans" w:cs="Open Sans"/>
          <w:sz w:val="20"/>
          <w:szCs w:val="20"/>
        </w:rPr>
      </w:pPr>
      <w:r w:rsidRPr="009D10C2">
        <w:rPr>
          <w:rFonts w:ascii="Open Sans" w:hAnsi="Open Sans" w:cs="Open Sans"/>
          <w:b/>
          <w:bCs/>
          <w:sz w:val="20"/>
          <w:szCs w:val="20"/>
        </w:rPr>
        <w:t>Cost Center Number</w:t>
      </w:r>
      <w:r w:rsidRPr="009D10C2">
        <w:rPr>
          <w:rFonts w:ascii="Open Sans" w:hAnsi="Open Sans" w:cs="Open Sans"/>
          <w:sz w:val="20"/>
          <w:szCs w:val="20"/>
        </w:rPr>
        <w:t>: As per agency policy (optional).</w:t>
      </w:r>
    </w:p>
    <w:p w14:paraId="1BE3E4CA" w14:textId="77777777" w:rsidR="009D10C2" w:rsidRPr="009D10C2" w:rsidRDefault="009D10C2" w:rsidP="009D10C2">
      <w:pPr>
        <w:ind w:left="720" w:right="5220"/>
        <w:rPr>
          <w:rFonts w:ascii="Open Sans" w:hAnsi="Open Sans" w:cs="Open Sans"/>
          <w:sz w:val="20"/>
          <w:szCs w:val="20"/>
        </w:rPr>
      </w:pPr>
      <w:r w:rsidRPr="009D10C2">
        <w:rPr>
          <w:rFonts w:ascii="Open Sans" w:hAnsi="Open Sans" w:cs="Open Sans"/>
          <w:b/>
          <w:bCs/>
          <w:sz w:val="20"/>
          <w:szCs w:val="20"/>
        </w:rPr>
        <w:t>Capacity</w:t>
      </w:r>
      <w:r w:rsidRPr="009D10C2">
        <w:rPr>
          <w:rFonts w:ascii="Open Sans" w:hAnsi="Open Sans" w:cs="Open Sans"/>
          <w:sz w:val="20"/>
          <w:szCs w:val="20"/>
        </w:rPr>
        <w:t>: The number of individuals that are licensed for capacity (optional).</w:t>
      </w:r>
    </w:p>
    <w:p w14:paraId="0C13CD9D" w14:textId="10CCD51B" w:rsidR="002A6256" w:rsidRDefault="009D10C2" w:rsidP="009D10C2">
      <w:pPr>
        <w:ind w:left="720" w:right="5220"/>
        <w:rPr>
          <w:rFonts w:ascii="Open Sans" w:hAnsi="Open Sans" w:cs="Open Sans"/>
          <w:sz w:val="20"/>
          <w:szCs w:val="20"/>
        </w:rPr>
      </w:pPr>
      <w:r w:rsidRPr="009D10C2">
        <w:rPr>
          <w:rFonts w:ascii="Open Sans" w:hAnsi="Open Sans" w:cs="Open Sans"/>
          <w:b/>
          <w:bCs/>
          <w:sz w:val="20"/>
          <w:szCs w:val="20"/>
        </w:rPr>
        <w:t>Primary &amp; Secondary Contacts</w:t>
      </w:r>
      <w:r w:rsidRPr="009D10C2">
        <w:rPr>
          <w:rFonts w:ascii="Open Sans" w:hAnsi="Open Sans" w:cs="Open Sans"/>
          <w:sz w:val="20"/>
          <w:szCs w:val="20"/>
        </w:rPr>
        <w:t>: As per agency policy (optional).</w:t>
      </w:r>
    </w:p>
    <w:p w14:paraId="670C4044" w14:textId="77777777" w:rsidR="002A6256" w:rsidRDefault="002A6256" w:rsidP="002A6256">
      <w:pPr>
        <w:rPr>
          <w:rFonts w:ascii="Open Sans" w:hAnsi="Open Sans" w:cs="Open Sans"/>
          <w:sz w:val="20"/>
          <w:szCs w:val="20"/>
        </w:rPr>
      </w:pPr>
    </w:p>
    <w:p w14:paraId="1424EDCA" w14:textId="77777777" w:rsidR="002A6256" w:rsidRDefault="002A6256" w:rsidP="002A6256">
      <w:pPr>
        <w:rPr>
          <w:rFonts w:ascii="Open Sans" w:hAnsi="Open Sans" w:cs="Open Sans"/>
          <w:sz w:val="20"/>
          <w:szCs w:val="20"/>
        </w:rPr>
      </w:pPr>
    </w:p>
    <w:p w14:paraId="41FE31AE" w14:textId="77777777" w:rsidR="002A6256" w:rsidRDefault="002A6256" w:rsidP="002A6256">
      <w:pPr>
        <w:rPr>
          <w:rFonts w:ascii="Open Sans" w:hAnsi="Open Sans" w:cs="Open Sans"/>
          <w:sz w:val="20"/>
          <w:szCs w:val="20"/>
        </w:rPr>
      </w:pPr>
    </w:p>
    <w:p w14:paraId="12DA7CCA" w14:textId="77777777" w:rsidR="00045C4A" w:rsidRDefault="00045C4A" w:rsidP="009D10C2"/>
    <w:p w14:paraId="36947908" w14:textId="77777777" w:rsidR="009D10C2" w:rsidRDefault="009D10C2" w:rsidP="00045C4A">
      <w:pPr>
        <w:ind w:firstLine="720"/>
      </w:pPr>
    </w:p>
    <w:p w14:paraId="00213424" w14:textId="77777777" w:rsidR="009D10C2" w:rsidRPr="002A6256" w:rsidRDefault="009D10C2" w:rsidP="009D10C2">
      <w:pPr>
        <w:pStyle w:val="Heading2"/>
        <w:rPr>
          <w:rFonts w:ascii="Open Sans" w:hAnsi="Open Sans" w:cs="Open Sans"/>
          <w:color w:val="3B3838" w:themeColor="background2" w:themeShade="40"/>
          <w:sz w:val="24"/>
          <w:szCs w:val="24"/>
        </w:rPr>
      </w:pPr>
      <w:r w:rsidRPr="002A6256">
        <w:rPr>
          <w:rFonts w:ascii="Open Sans" w:hAnsi="Open Sans" w:cs="Open Sans"/>
          <w:color w:val="3B3838" w:themeColor="background2" w:themeShade="40"/>
          <w:sz w:val="24"/>
          <w:szCs w:val="24"/>
        </w:rPr>
        <w:t>ADDITIONAL GUIDANCE</w:t>
      </w:r>
    </w:p>
    <w:p w14:paraId="30240DF9" w14:textId="77777777" w:rsidR="009D10C2" w:rsidRPr="009D10C2" w:rsidRDefault="009D10C2" w:rsidP="009D10C2">
      <w:pPr>
        <w:pStyle w:val="ListParagraph"/>
        <w:numPr>
          <w:ilvl w:val="0"/>
          <w:numId w:val="10"/>
        </w:numPr>
        <w:rPr>
          <w:rFonts w:ascii="Open Sans" w:hAnsi="Open Sans" w:cs="Open Sans"/>
          <w:sz w:val="20"/>
          <w:szCs w:val="20"/>
        </w:rPr>
      </w:pPr>
      <w:r w:rsidRPr="009D10C2">
        <w:rPr>
          <w:rFonts w:ascii="Open Sans" w:hAnsi="Open Sans" w:cs="Open Sans"/>
          <w:sz w:val="20"/>
          <w:szCs w:val="20"/>
        </w:rPr>
        <w:t>Programs are tied to service authorizations.</w:t>
      </w:r>
    </w:p>
    <w:p w14:paraId="7238CAB8" w14:textId="77777777" w:rsidR="009D10C2" w:rsidRPr="009D10C2" w:rsidRDefault="009D10C2" w:rsidP="009D10C2">
      <w:pPr>
        <w:rPr>
          <w:rFonts w:ascii="Open Sans" w:hAnsi="Open Sans" w:cs="Open Sans"/>
          <w:sz w:val="20"/>
          <w:szCs w:val="20"/>
        </w:rPr>
      </w:pPr>
      <w:r w:rsidRPr="009D10C2">
        <w:rPr>
          <w:rFonts w:ascii="Open Sans" w:hAnsi="Open Sans" w:cs="Open Sans"/>
          <w:sz w:val="20"/>
          <w:szCs w:val="20"/>
        </w:rPr>
        <w:t xml:space="preserve">The following links to the </w:t>
      </w:r>
      <w:proofErr w:type="spellStart"/>
      <w:r w:rsidRPr="009D10C2">
        <w:rPr>
          <w:rFonts w:ascii="Open Sans" w:hAnsi="Open Sans" w:cs="Open Sans"/>
          <w:sz w:val="20"/>
          <w:szCs w:val="20"/>
        </w:rPr>
        <w:t>Therap</w:t>
      </w:r>
      <w:proofErr w:type="spellEnd"/>
      <w:r w:rsidRPr="009D10C2">
        <w:rPr>
          <w:rFonts w:ascii="Open Sans" w:hAnsi="Open Sans" w:cs="Open Sans"/>
          <w:sz w:val="20"/>
          <w:szCs w:val="20"/>
        </w:rPr>
        <w:t xml:space="preserve"> website provide guidance on updating, deactivating, and deleting programs.</w:t>
      </w:r>
    </w:p>
    <w:p w14:paraId="07C5D6B4" w14:textId="501A7E5E" w:rsidR="009D10C2" w:rsidRPr="009D10C2" w:rsidRDefault="00777CF7" w:rsidP="009D10C2">
      <w:pPr>
        <w:pStyle w:val="ListParagraph"/>
        <w:numPr>
          <w:ilvl w:val="0"/>
          <w:numId w:val="10"/>
        </w:numPr>
        <w:rPr>
          <w:rFonts w:ascii="Open Sans" w:hAnsi="Open Sans" w:cs="Open Sans"/>
          <w:sz w:val="20"/>
          <w:szCs w:val="20"/>
        </w:rPr>
      </w:pPr>
      <w:hyperlink r:id="rId17" w:anchor="Program-UpdateDelete" w:history="1">
        <w:r w:rsidR="009D10C2" w:rsidRPr="009D10C2">
          <w:rPr>
            <w:rStyle w:val="Hyperlink"/>
            <w:rFonts w:ascii="Open Sans" w:hAnsi="Open Sans" w:cs="Open Sans"/>
            <w:sz w:val="20"/>
            <w:szCs w:val="20"/>
          </w:rPr>
          <w:t>Update/Delete Program</w:t>
        </w:r>
      </w:hyperlink>
    </w:p>
    <w:p w14:paraId="4BCA738F" w14:textId="0110FAA2" w:rsidR="009D10C2" w:rsidRPr="009D10C2" w:rsidRDefault="00777CF7" w:rsidP="009D10C2">
      <w:pPr>
        <w:pStyle w:val="ListParagraph"/>
        <w:numPr>
          <w:ilvl w:val="0"/>
          <w:numId w:val="10"/>
        </w:numPr>
        <w:rPr>
          <w:rFonts w:ascii="Open Sans" w:hAnsi="Open Sans" w:cs="Open Sans"/>
          <w:sz w:val="20"/>
          <w:szCs w:val="20"/>
        </w:rPr>
      </w:pPr>
      <w:hyperlink r:id="rId18" w:anchor="Program-Deactivate" w:history="1">
        <w:r w:rsidR="009D10C2" w:rsidRPr="009D10C2">
          <w:rPr>
            <w:rStyle w:val="Hyperlink"/>
            <w:rFonts w:ascii="Open Sans" w:hAnsi="Open Sans" w:cs="Open Sans"/>
            <w:sz w:val="20"/>
            <w:szCs w:val="20"/>
          </w:rPr>
          <w:t>Deactivate Program</w:t>
        </w:r>
      </w:hyperlink>
    </w:p>
    <w:p w14:paraId="30C00952" w14:textId="700AAA0C" w:rsidR="009D10C2" w:rsidRPr="009D10C2" w:rsidRDefault="00777CF7" w:rsidP="009D10C2">
      <w:pPr>
        <w:pStyle w:val="ListParagraph"/>
        <w:numPr>
          <w:ilvl w:val="0"/>
          <w:numId w:val="10"/>
        </w:numPr>
        <w:rPr>
          <w:rFonts w:ascii="Open Sans" w:hAnsi="Open Sans" w:cs="Open Sans"/>
          <w:sz w:val="20"/>
          <w:szCs w:val="20"/>
        </w:rPr>
      </w:pPr>
      <w:hyperlink r:id="rId19" w:anchor="Program-Activate" w:history="1">
        <w:r w:rsidR="009D10C2" w:rsidRPr="009D10C2">
          <w:rPr>
            <w:rStyle w:val="Hyperlink"/>
            <w:rFonts w:ascii="Open Sans" w:hAnsi="Open Sans" w:cs="Open Sans"/>
            <w:sz w:val="20"/>
            <w:szCs w:val="20"/>
          </w:rPr>
          <w:t>Activate Program</w:t>
        </w:r>
      </w:hyperlink>
    </w:p>
    <w:p w14:paraId="02E701AE" w14:textId="77777777" w:rsidR="009D10C2" w:rsidRDefault="009D10C2" w:rsidP="00045C4A">
      <w:pPr>
        <w:ind w:firstLine="720"/>
      </w:pPr>
    </w:p>
    <w:p w14:paraId="4AEEF1EC" w14:textId="77777777" w:rsidR="009D10C2" w:rsidRDefault="009D10C2" w:rsidP="00045C4A">
      <w:pPr>
        <w:ind w:firstLine="720"/>
      </w:pPr>
    </w:p>
    <w:p w14:paraId="066F1B23" w14:textId="7DCB5104" w:rsidR="00F23FF6" w:rsidRPr="00F23FF6" w:rsidRDefault="00F23FF6" w:rsidP="00F23FF6">
      <w:pPr>
        <w:pStyle w:val="Heading1"/>
        <w:rPr>
          <w:rFonts w:ascii="Open Sans" w:hAnsi="Open Sans" w:cs="Open Sans"/>
          <w:b/>
          <w:bCs/>
          <w:sz w:val="24"/>
          <w:szCs w:val="24"/>
        </w:rPr>
      </w:pPr>
      <w:r w:rsidRPr="00F23FF6">
        <w:rPr>
          <w:rFonts w:ascii="Open Sans" w:hAnsi="Open Sans" w:cs="Open Sans"/>
          <w:b/>
          <w:bCs/>
          <w:sz w:val="24"/>
          <w:szCs w:val="24"/>
        </w:rPr>
        <w:lastRenderedPageBreak/>
        <w:t>ENROLL INDIVIDUAL TO PROGRAM</w:t>
      </w:r>
    </w:p>
    <w:p w14:paraId="1486C87E" w14:textId="127F50A1" w:rsidR="00F23FF6" w:rsidRPr="00275805" w:rsidRDefault="00F23FF6" w:rsidP="00F23FF6">
      <w:pPr>
        <w:pStyle w:val="ListParagraph"/>
        <w:numPr>
          <w:ilvl w:val="0"/>
          <w:numId w:val="12"/>
        </w:numPr>
        <w:rPr>
          <w:rFonts w:ascii="Open Sans" w:hAnsi="Open Sans" w:cs="Open Sans"/>
          <w:sz w:val="20"/>
          <w:szCs w:val="20"/>
        </w:rPr>
      </w:pPr>
      <w:r>
        <w:rPr>
          <w:noProof/>
        </w:rPr>
        <w:drawing>
          <wp:anchor distT="0" distB="0" distL="0" distR="0" simplePos="0" relativeHeight="251668480" behindDoc="1" locked="0" layoutInCell="1" allowOverlap="1" wp14:anchorId="021E505E" wp14:editId="090C88CF">
            <wp:simplePos x="0" y="0"/>
            <wp:positionH relativeFrom="page">
              <wp:posOffset>923925</wp:posOffset>
            </wp:positionH>
            <wp:positionV relativeFrom="paragraph">
              <wp:posOffset>417830</wp:posOffset>
            </wp:positionV>
            <wp:extent cx="5558790" cy="371475"/>
            <wp:effectExtent l="0" t="0" r="3810" b="9525"/>
            <wp:wrapTopAndBottom/>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0" cstate="print"/>
                    <a:stretch>
                      <a:fillRect/>
                    </a:stretch>
                  </pic:blipFill>
                  <pic:spPr>
                    <a:xfrm>
                      <a:off x="0" y="0"/>
                      <a:ext cx="5558790" cy="371475"/>
                    </a:xfrm>
                    <a:prstGeom prst="rect">
                      <a:avLst/>
                    </a:prstGeom>
                  </pic:spPr>
                </pic:pic>
              </a:graphicData>
            </a:graphic>
            <wp14:sizeRelH relativeFrom="margin">
              <wp14:pctWidth>0</wp14:pctWidth>
            </wp14:sizeRelH>
            <wp14:sizeRelV relativeFrom="margin">
              <wp14:pctHeight>0</wp14:pctHeight>
            </wp14:sizeRelV>
          </wp:anchor>
        </w:drawing>
      </w:r>
      <w:r w:rsidRPr="00F23FF6">
        <w:rPr>
          <w:rFonts w:ascii="Open Sans" w:hAnsi="Open Sans" w:cs="Open Sans"/>
          <w:sz w:val="20"/>
          <w:szCs w:val="20"/>
        </w:rPr>
        <w:t xml:space="preserve">After filling out the relevant information for creating a Program, click on the </w:t>
      </w:r>
      <w:r w:rsidRPr="00F23FF6">
        <w:rPr>
          <w:rFonts w:ascii="Open Sans" w:hAnsi="Open Sans" w:cs="Open Sans"/>
          <w:b/>
          <w:bCs/>
          <w:sz w:val="20"/>
          <w:szCs w:val="20"/>
        </w:rPr>
        <w:t>Save And Add Individual(s)</w:t>
      </w:r>
      <w:r w:rsidRPr="00F23FF6">
        <w:rPr>
          <w:rFonts w:ascii="Open Sans" w:hAnsi="Open Sans" w:cs="Open Sans"/>
          <w:sz w:val="20"/>
          <w:szCs w:val="20"/>
        </w:rPr>
        <w:t xml:space="preserve"> button to enroll individuals to the new Program.</w:t>
      </w:r>
    </w:p>
    <w:p w14:paraId="11C63529" w14:textId="49DCA702" w:rsidR="00F23FF6" w:rsidRPr="00F23FF6" w:rsidRDefault="00F23FF6" w:rsidP="00F23FF6">
      <w:pPr>
        <w:pStyle w:val="ListParagraph"/>
        <w:numPr>
          <w:ilvl w:val="0"/>
          <w:numId w:val="12"/>
        </w:numPr>
        <w:rPr>
          <w:rFonts w:ascii="Open Sans" w:hAnsi="Open Sans" w:cs="Open Sans"/>
          <w:sz w:val="20"/>
          <w:szCs w:val="20"/>
        </w:rPr>
      </w:pPr>
      <w:r w:rsidRPr="00F23FF6">
        <w:rPr>
          <w:rFonts w:ascii="Open Sans" w:hAnsi="Open Sans" w:cs="Open Sans"/>
          <w:sz w:val="20"/>
          <w:szCs w:val="20"/>
        </w:rPr>
        <w:t xml:space="preserve">To enroll individuals to the program, use the filter under the 'Enrollable Individual(s)' section to search for an individual, and click on the </w:t>
      </w:r>
      <w:r w:rsidRPr="00F23FF6">
        <w:rPr>
          <w:rFonts w:ascii="Open Sans" w:hAnsi="Open Sans" w:cs="Open Sans"/>
          <w:b/>
          <w:bCs/>
          <w:sz w:val="20"/>
          <w:szCs w:val="20"/>
        </w:rPr>
        <w:t>Enroll</w:t>
      </w:r>
      <w:r w:rsidRPr="00F23FF6">
        <w:rPr>
          <w:rFonts w:ascii="Open Sans" w:hAnsi="Open Sans" w:cs="Open Sans"/>
          <w:sz w:val="20"/>
          <w:szCs w:val="20"/>
        </w:rPr>
        <w:t xml:space="preserve"> link in row with the individual name.</w:t>
      </w:r>
    </w:p>
    <w:p w14:paraId="26749807" w14:textId="27F49F48" w:rsidR="00F23FF6" w:rsidRPr="00F23FF6" w:rsidRDefault="00F23FF6" w:rsidP="00F23FF6">
      <w:pPr>
        <w:ind w:left="720"/>
        <w:rPr>
          <w:rFonts w:ascii="Open Sans" w:hAnsi="Open Sans" w:cs="Open Sans"/>
          <w:sz w:val="20"/>
          <w:szCs w:val="20"/>
        </w:rPr>
      </w:pPr>
      <w:r w:rsidRPr="00F23FF6">
        <w:rPr>
          <w:rFonts w:ascii="Open Sans" w:hAnsi="Open Sans" w:cs="Open Sans"/>
          <w:sz w:val="20"/>
          <w:szCs w:val="20"/>
        </w:rPr>
        <w:t>If the individual cannot be found in the enrollable individual section, that means they have not been quick referred by DIDD.</w:t>
      </w:r>
      <w:r>
        <w:rPr>
          <w:rFonts w:ascii="Open Sans" w:hAnsi="Open Sans" w:cs="Open Sans"/>
          <w:sz w:val="20"/>
          <w:szCs w:val="20"/>
        </w:rPr>
        <w:t xml:space="preserve"> </w:t>
      </w:r>
      <w:r w:rsidRPr="00F23FF6">
        <w:rPr>
          <w:rFonts w:ascii="Open Sans" w:hAnsi="Open Sans" w:cs="Open Sans"/>
          <w:sz w:val="20"/>
          <w:szCs w:val="20"/>
        </w:rPr>
        <w:t>If this happens, please contact the appropriate regional office plan review inbox.</w:t>
      </w:r>
    </w:p>
    <w:p w14:paraId="61F913F7" w14:textId="77EDA0CD" w:rsidR="00F23FF6" w:rsidRPr="00F23FF6" w:rsidRDefault="00F23FF6" w:rsidP="00F23FF6">
      <w:pPr>
        <w:pStyle w:val="ListParagraph"/>
        <w:numPr>
          <w:ilvl w:val="0"/>
          <w:numId w:val="13"/>
        </w:numPr>
        <w:rPr>
          <w:rFonts w:ascii="Open Sans" w:hAnsi="Open Sans" w:cs="Open Sans"/>
          <w:sz w:val="20"/>
          <w:szCs w:val="20"/>
        </w:rPr>
      </w:pPr>
      <w:r w:rsidRPr="00F23FF6">
        <w:rPr>
          <w:rFonts w:ascii="Open Sans" w:hAnsi="Open Sans" w:cs="Open Sans"/>
          <w:sz w:val="20"/>
          <w:szCs w:val="20"/>
        </w:rPr>
        <w:t xml:space="preserve">East: </w:t>
      </w:r>
      <w:hyperlink r:id="rId21" w:history="1">
        <w:r w:rsidRPr="00F0526E">
          <w:rPr>
            <w:rStyle w:val="Hyperlink"/>
            <w:rFonts w:ascii="Open Sans" w:hAnsi="Open Sans" w:cs="Open Sans"/>
            <w:sz w:val="20"/>
            <w:szCs w:val="20"/>
          </w:rPr>
          <w:t>DDETRO.CPC@tn.gov</w:t>
        </w:r>
      </w:hyperlink>
    </w:p>
    <w:p w14:paraId="62BE4304" w14:textId="3E2633E9" w:rsidR="00F23FF6" w:rsidRPr="00F23FF6" w:rsidRDefault="00F23FF6" w:rsidP="00F23FF6">
      <w:pPr>
        <w:pStyle w:val="ListParagraph"/>
        <w:numPr>
          <w:ilvl w:val="0"/>
          <w:numId w:val="13"/>
        </w:numPr>
        <w:rPr>
          <w:rFonts w:ascii="Open Sans" w:hAnsi="Open Sans" w:cs="Open Sans"/>
          <w:sz w:val="20"/>
          <w:szCs w:val="20"/>
        </w:rPr>
      </w:pPr>
      <w:r w:rsidRPr="00F23FF6">
        <w:rPr>
          <w:rFonts w:ascii="Open Sans" w:hAnsi="Open Sans" w:cs="Open Sans"/>
          <w:sz w:val="20"/>
          <w:szCs w:val="20"/>
        </w:rPr>
        <w:t xml:space="preserve">Middle: </w:t>
      </w:r>
      <w:hyperlink r:id="rId22" w:history="1">
        <w:r w:rsidRPr="00F23FF6">
          <w:rPr>
            <w:rStyle w:val="Hyperlink"/>
            <w:rFonts w:ascii="Open Sans" w:hAnsi="Open Sans" w:cs="Open Sans"/>
            <w:sz w:val="20"/>
            <w:szCs w:val="20"/>
          </w:rPr>
          <w:t>MTRO.Followup@tn.gov</w:t>
        </w:r>
      </w:hyperlink>
    </w:p>
    <w:p w14:paraId="4F37EC21" w14:textId="7773C556" w:rsidR="009D10C2" w:rsidRPr="00275805" w:rsidRDefault="00275805" w:rsidP="00275805">
      <w:pPr>
        <w:pStyle w:val="ListParagraph"/>
        <w:numPr>
          <w:ilvl w:val="0"/>
          <w:numId w:val="13"/>
        </w:numPr>
        <w:rPr>
          <w:rFonts w:ascii="Open Sans" w:hAnsi="Open Sans" w:cs="Open Sans"/>
          <w:sz w:val="20"/>
          <w:szCs w:val="20"/>
        </w:rPr>
      </w:pPr>
      <w:r w:rsidRPr="00337B70">
        <w:rPr>
          <w:rFonts w:ascii="Open Sans" w:hAnsi="Open Sans" w:cs="Open Sans"/>
          <w:noProof/>
          <w:sz w:val="20"/>
          <w:szCs w:val="20"/>
        </w:rPr>
        <w:drawing>
          <wp:anchor distT="0" distB="0" distL="0" distR="0" simplePos="0" relativeHeight="251670528" behindDoc="1" locked="0" layoutInCell="1" allowOverlap="1" wp14:anchorId="2C23E0B0" wp14:editId="178A7822">
            <wp:simplePos x="0" y="0"/>
            <wp:positionH relativeFrom="page">
              <wp:posOffset>942975</wp:posOffset>
            </wp:positionH>
            <wp:positionV relativeFrom="paragraph">
              <wp:posOffset>201295</wp:posOffset>
            </wp:positionV>
            <wp:extent cx="5086985" cy="3438525"/>
            <wp:effectExtent l="0" t="0" r="0" b="9525"/>
            <wp:wrapTopAndBottom/>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rotWithShape="1">
                    <a:blip r:embed="rId23" cstate="print"/>
                    <a:srcRect l="686" t="506" r="423" b="1010"/>
                    <a:stretch/>
                  </pic:blipFill>
                  <pic:spPr bwMode="auto">
                    <a:xfrm>
                      <a:off x="0" y="0"/>
                      <a:ext cx="5086985" cy="3438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3FF6" w:rsidRPr="00F23FF6">
        <w:rPr>
          <w:rFonts w:ascii="Open Sans" w:hAnsi="Open Sans" w:cs="Open Sans"/>
          <w:sz w:val="20"/>
          <w:szCs w:val="20"/>
        </w:rPr>
        <w:t xml:space="preserve">West: </w:t>
      </w:r>
      <w:hyperlink r:id="rId24" w:history="1">
        <w:r w:rsidR="00F23FF6" w:rsidRPr="00F23FF6">
          <w:rPr>
            <w:rStyle w:val="Hyperlink"/>
            <w:rFonts w:ascii="Open Sans" w:hAnsi="Open Sans" w:cs="Open Sans"/>
            <w:sz w:val="20"/>
            <w:szCs w:val="20"/>
          </w:rPr>
          <w:t>west.service-request.followups@tn.gov</w:t>
        </w:r>
      </w:hyperlink>
    </w:p>
    <w:p w14:paraId="272E4791" w14:textId="600ED357" w:rsidR="009D10C2" w:rsidRPr="00275805" w:rsidRDefault="00275805" w:rsidP="00275805">
      <w:pPr>
        <w:pStyle w:val="ListParagraph"/>
        <w:numPr>
          <w:ilvl w:val="0"/>
          <w:numId w:val="12"/>
        </w:numPr>
        <w:rPr>
          <w:rFonts w:ascii="Open Sans" w:hAnsi="Open Sans" w:cs="Open Sans"/>
          <w:sz w:val="20"/>
          <w:szCs w:val="20"/>
        </w:rPr>
      </w:pPr>
      <w:r w:rsidRPr="00337B70">
        <w:rPr>
          <w:rFonts w:ascii="Open Sans" w:hAnsi="Open Sans" w:cs="Open Sans"/>
          <w:noProof/>
          <w:sz w:val="20"/>
          <w:szCs w:val="20"/>
        </w:rPr>
        <w:drawing>
          <wp:anchor distT="0" distB="0" distL="0" distR="0" simplePos="0" relativeHeight="251672576" behindDoc="1" locked="0" layoutInCell="1" allowOverlap="1" wp14:anchorId="75F2EE93" wp14:editId="166FCF03">
            <wp:simplePos x="0" y="0"/>
            <wp:positionH relativeFrom="page">
              <wp:posOffset>1619250</wp:posOffset>
            </wp:positionH>
            <wp:positionV relativeFrom="paragraph">
              <wp:posOffset>3874135</wp:posOffset>
            </wp:positionV>
            <wp:extent cx="4064635" cy="2121535"/>
            <wp:effectExtent l="0" t="0" r="0" b="0"/>
            <wp:wrapNone/>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25" cstate="print"/>
                    <a:stretch>
                      <a:fillRect/>
                    </a:stretch>
                  </pic:blipFill>
                  <pic:spPr>
                    <a:xfrm>
                      <a:off x="0" y="0"/>
                      <a:ext cx="4064635" cy="2121535"/>
                    </a:xfrm>
                    <a:prstGeom prst="rect">
                      <a:avLst/>
                    </a:prstGeom>
                  </pic:spPr>
                </pic:pic>
              </a:graphicData>
            </a:graphic>
            <wp14:sizeRelH relativeFrom="margin">
              <wp14:pctWidth>0</wp14:pctWidth>
            </wp14:sizeRelH>
            <wp14:sizeRelV relativeFrom="margin">
              <wp14:pctHeight>0</wp14:pctHeight>
            </wp14:sizeRelV>
          </wp:anchor>
        </w:drawing>
      </w:r>
      <w:r w:rsidRPr="00275805">
        <w:rPr>
          <w:rFonts w:ascii="Open Sans" w:hAnsi="Open Sans" w:cs="Open Sans"/>
          <w:sz w:val="20"/>
          <w:szCs w:val="20"/>
        </w:rPr>
        <w:t xml:space="preserve">On the ‘Enrollment Date’ popup window, enter the </w:t>
      </w:r>
      <w:r w:rsidRPr="00275805">
        <w:rPr>
          <w:rFonts w:ascii="Open Sans" w:hAnsi="Open Sans" w:cs="Open Sans"/>
          <w:sz w:val="20"/>
          <w:szCs w:val="20"/>
          <w:u w:val="single"/>
        </w:rPr>
        <w:t>Enrollment Date</w:t>
      </w:r>
      <w:r w:rsidRPr="00275805">
        <w:rPr>
          <w:rFonts w:ascii="Open Sans" w:hAnsi="Open Sans" w:cs="Open Sans"/>
          <w:sz w:val="20"/>
          <w:szCs w:val="20"/>
        </w:rPr>
        <w:t xml:space="preserve"> and click the </w:t>
      </w:r>
      <w:r w:rsidRPr="00275805">
        <w:rPr>
          <w:rFonts w:ascii="Open Sans" w:hAnsi="Open Sans" w:cs="Open Sans"/>
          <w:b/>
          <w:bCs/>
          <w:sz w:val="20"/>
          <w:szCs w:val="20"/>
        </w:rPr>
        <w:t>Enroll</w:t>
      </w:r>
      <w:r w:rsidRPr="00275805">
        <w:rPr>
          <w:rFonts w:ascii="Open Sans" w:hAnsi="Open Sans" w:cs="Open Sans"/>
          <w:sz w:val="20"/>
          <w:szCs w:val="20"/>
        </w:rPr>
        <w:t xml:space="preserve"> button. This will move the individual from ‘Enrollable Individual(s)’ to ‘Enrolled Individual(s)’ section to the ‘Enrolled individual(s)’ section.</w:t>
      </w:r>
    </w:p>
    <w:p w14:paraId="7B52CBB2" w14:textId="1997651D" w:rsidR="009D10C2" w:rsidRPr="00F23FF6" w:rsidRDefault="009D10C2" w:rsidP="00045C4A">
      <w:pPr>
        <w:ind w:firstLine="720"/>
        <w:rPr>
          <w:rFonts w:ascii="Open Sans" w:hAnsi="Open Sans" w:cs="Open Sans"/>
          <w:sz w:val="20"/>
          <w:szCs w:val="20"/>
        </w:rPr>
      </w:pPr>
    </w:p>
    <w:p w14:paraId="45842F72" w14:textId="77777777" w:rsidR="009D10C2" w:rsidRPr="00F23FF6" w:rsidRDefault="009D10C2" w:rsidP="00045C4A">
      <w:pPr>
        <w:ind w:firstLine="720"/>
        <w:rPr>
          <w:rFonts w:ascii="Open Sans" w:hAnsi="Open Sans" w:cs="Open Sans"/>
          <w:sz w:val="20"/>
          <w:szCs w:val="20"/>
        </w:rPr>
      </w:pPr>
    </w:p>
    <w:p w14:paraId="243C9A28" w14:textId="77777777" w:rsidR="009D10C2" w:rsidRPr="00F23FF6" w:rsidRDefault="009D10C2" w:rsidP="00045C4A">
      <w:pPr>
        <w:ind w:firstLine="720"/>
        <w:rPr>
          <w:rFonts w:ascii="Open Sans" w:hAnsi="Open Sans" w:cs="Open Sans"/>
          <w:sz w:val="20"/>
          <w:szCs w:val="20"/>
        </w:rPr>
      </w:pPr>
    </w:p>
    <w:p w14:paraId="50F79677" w14:textId="77777777" w:rsidR="009D10C2" w:rsidRPr="00F23FF6" w:rsidRDefault="009D10C2" w:rsidP="00045C4A">
      <w:pPr>
        <w:ind w:firstLine="720"/>
        <w:rPr>
          <w:rFonts w:ascii="Open Sans" w:hAnsi="Open Sans" w:cs="Open Sans"/>
          <w:sz w:val="20"/>
          <w:szCs w:val="20"/>
        </w:rPr>
      </w:pPr>
    </w:p>
    <w:p w14:paraId="4815AB70" w14:textId="77777777" w:rsidR="009D10C2" w:rsidRPr="00F23FF6" w:rsidRDefault="009D10C2" w:rsidP="00045C4A">
      <w:pPr>
        <w:ind w:firstLine="720"/>
        <w:rPr>
          <w:rFonts w:ascii="Open Sans" w:hAnsi="Open Sans" w:cs="Open Sans"/>
          <w:sz w:val="20"/>
          <w:szCs w:val="20"/>
        </w:rPr>
      </w:pPr>
    </w:p>
    <w:p w14:paraId="0713B6A7" w14:textId="77777777" w:rsidR="009D10C2" w:rsidRPr="00F23FF6" w:rsidRDefault="009D10C2" w:rsidP="00275805">
      <w:pPr>
        <w:rPr>
          <w:rFonts w:ascii="Open Sans" w:hAnsi="Open Sans" w:cs="Open Sans"/>
          <w:sz w:val="20"/>
          <w:szCs w:val="20"/>
        </w:rPr>
      </w:pPr>
    </w:p>
    <w:p w14:paraId="049DED66" w14:textId="3A383D4F" w:rsidR="00984E25" w:rsidRPr="00984E25" w:rsidRDefault="00984E25" w:rsidP="00984E25">
      <w:pPr>
        <w:pStyle w:val="ListParagraph"/>
        <w:numPr>
          <w:ilvl w:val="0"/>
          <w:numId w:val="12"/>
        </w:numPr>
        <w:rPr>
          <w:rFonts w:ascii="Open Sans" w:hAnsi="Open Sans" w:cs="Open Sans"/>
          <w:sz w:val="20"/>
          <w:szCs w:val="20"/>
        </w:rPr>
      </w:pPr>
      <w:r w:rsidRPr="00984E25">
        <w:rPr>
          <w:rFonts w:ascii="Open Sans" w:hAnsi="Open Sans" w:cs="Open Sans"/>
          <w:sz w:val="20"/>
          <w:szCs w:val="20"/>
        </w:rPr>
        <w:lastRenderedPageBreak/>
        <w:t>To enroll more individuals into this Program, you may repeat steps 2 and 3.</w:t>
      </w:r>
    </w:p>
    <w:p w14:paraId="39A91442" w14:textId="77777777" w:rsidR="00984E25" w:rsidRPr="00984E25" w:rsidRDefault="00984E25" w:rsidP="00984E25">
      <w:pPr>
        <w:rPr>
          <w:rFonts w:ascii="Open Sans" w:hAnsi="Open Sans" w:cs="Open Sans"/>
          <w:sz w:val="20"/>
          <w:szCs w:val="20"/>
        </w:rPr>
      </w:pPr>
    </w:p>
    <w:p w14:paraId="267AF647" w14:textId="7D2CE565" w:rsidR="00984E25" w:rsidRPr="00984E25" w:rsidRDefault="00984E25" w:rsidP="00984E25">
      <w:pPr>
        <w:pStyle w:val="ListParagraph"/>
        <w:numPr>
          <w:ilvl w:val="0"/>
          <w:numId w:val="12"/>
        </w:numPr>
        <w:rPr>
          <w:rFonts w:ascii="Open Sans" w:hAnsi="Open Sans" w:cs="Open Sans"/>
          <w:sz w:val="20"/>
          <w:szCs w:val="20"/>
        </w:rPr>
      </w:pPr>
      <w:r w:rsidRPr="00337B70">
        <w:rPr>
          <w:rFonts w:ascii="Open Sans" w:hAnsi="Open Sans" w:cs="Open Sans"/>
          <w:noProof/>
          <w:sz w:val="20"/>
          <w:szCs w:val="20"/>
        </w:rPr>
        <w:drawing>
          <wp:anchor distT="0" distB="0" distL="0" distR="0" simplePos="0" relativeHeight="251674624" behindDoc="1" locked="0" layoutInCell="1" allowOverlap="1" wp14:anchorId="4AE1ED7F" wp14:editId="04869CA4">
            <wp:simplePos x="0" y="0"/>
            <wp:positionH relativeFrom="margin">
              <wp:posOffset>476250</wp:posOffset>
            </wp:positionH>
            <wp:positionV relativeFrom="paragraph">
              <wp:posOffset>436880</wp:posOffset>
            </wp:positionV>
            <wp:extent cx="6036945" cy="304800"/>
            <wp:effectExtent l="0" t="0" r="1905" b="0"/>
            <wp:wrapTopAndBottom/>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rotWithShape="1">
                    <a:blip r:embed="rId26" cstate="print"/>
                    <a:srcRect t="5406" b="8108"/>
                    <a:stretch/>
                  </pic:blipFill>
                  <pic:spPr bwMode="auto">
                    <a:xfrm>
                      <a:off x="0" y="0"/>
                      <a:ext cx="6036945" cy="30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84E25">
        <w:rPr>
          <w:rFonts w:ascii="Open Sans" w:hAnsi="Open Sans" w:cs="Open Sans"/>
          <w:sz w:val="20"/>
          <w:szCs w:val="20"/>
        </w:rPr>
        <w:t xml:space="preserve">Once completing enrolling individuals to the Program, click on the </w:t>
      </w:r>
      <w:r w:rsidRPr="00984E25">
        <w:rPr>
          <w:rFonts w:ascii="Open Sans" w:hAnsi="Open Sans" w:cs="Open Sans"/>
          <w:b/>
          <w:bCs/>
          <w:sz w:val="20"/>
          <w:szCs w:val="20"/>
        </w:rPr>
        <w:t>Save</w:t>
      </w:r>
      <w:r w:rsidRPr="00984E25">
        <w:rPr>
          <w:rFonts w:ascii="Open Sans" w:hAnsi="Open Sans" w:cs="Open Sans"/>
          <w:sz w:val="20"/>
          <w:szCs w:val="20"/>
        </w:rPr>
        <w:t xml:space="preserve"> button located at the bottom of the page.</w:t>
      </w:r>
      <w:r>
        <w:rPr>
          <w:rFonts w:ascii="Open Sans" w:hAnsi="Open Sans" w:cs="Open Sans"/>
          <w:sz w:val="20"/>
          <w:szCs w:val="20"/>
        </w:rPr>
        <w:br/>
      </w:r>
    </w:p>
    <w:p w14:paraId="7F5A4D74" w14:textId="01C003FC" w:rsidR="00984E25" w:rsidRPr="00984E25" w:rsidRDefault="00984E25" w:rsidP="00984E25">
      <w:pPr>
        <w:pStyle w:val="ListParagraph"/>
        <w:numPr>
          <w:ilvl w:val="0"/>
          <w:numId w:val="12"/>
        </w:numPr>
        <w:rPr>
          <w:rFonts w:ascii="Open Sans" w:hAnsi="Open Sans" w:cs="Open Sans"/>
          <w:sz w:val="20"/>
          <w:szCs w:val="20"/>
        </w:rPr>
      </w:pPr>
      <w:r w:rsidRPr="00337B70">
        <w:rPr>
          <w:rFonts w:ascii="Open Sans" w:hAnsi="Open Sans" w:cs="Open Sans"/>
          <w:noProof/>
          <w:sz w:val="20"/>
          <w:szCs w:val="20"/>
        </w:rPr>
        <w:drawing>
          <wp:anchor distT="0" distB="0" distL="0" distR="0" simplePos="0" relativeHeight="251676672" behindDoc="1" locked="0" layoutInCell="1" allowOverlap="1" wp14:anchorId="6926480D" wp14:editId="68CE73F4">
            <wp:simplePos x="0" y="0"/>
            <wp:positionH relativeFrom="margin">
              <wp:posOffset>485775</wp:posOffset>
            </wp:positionH>
            <wp:positionV relativeFrom="paragraph">
              <wp:posOffset>412750</wp:posOffset>
            </wp:positionV>
            <wp:extent cx="6027420" cy="780415"/>
            <wp:effectExtent l="0" t="0" r="0" b="635"/>
            <wp:wrapTopAndBottom/>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27" cstate="print"/>
                    <a:stretch>
                      <a:fillRect/>
                    </a:stretch>
                  </pic:blipFill>
                  <pic:spPr>
                    <a:xfrm>
                      <a:off x="0" y="0"/>
                      <a:ext cx="6027420" cy="780415"/>
                    </a:xfrm>
                    <a:prstGeom prst="rect">
                      <a:avLst/>
                    </a:prstGeom>
                  </pic:spPr>
                </pic:pic>
              </a:graphicData>
            </a:graphic>
            <wp14:sizeRelH relativeFrom="margin">
              <wp14:pctWidth>0</wp14:pctWidth>
            </wp14:sizeRelH>
            <wp14:sizeRelV relativeFrom="margin">
              <wp14:pctHeight>0</wp14:pctHeight>
            </wp14:sizeRelV>
          </wp:anchor>
        </w:drawing>
      </w:r>
      <w:r w:rsidRPr="00984E25">
        <w:rPr>
          <w:rFonts w:ascii="Open Sans" w:hAnsi="Open Sans" w:cs="Open Sans"/>
          <w:sz w:val="20"/>
          <w:szCs w:val="20"/>
        </w:rPr>
        <w:t xml:space="preserve">You will be directed to the Update/Delete Program' page. Click on the </w:t>
      </w:r>
      <w:r w:rsidRPr="00984E25">
        <w:rPr>
          <w:rFonts w:ascii="Open Sans" w:hAnsi="Open Sans" w:cs="Open Sans"/>
          <w:b/>
          <w:bCs/>
          <w:sz w:val="20"/>
          <w:szCs w:val="20"/>
        </w:rPr>
        <w:t>Update</w:t>
      </w:r>
      <w:r w:rsidRPr="00984E25">
        <w:rPr>
          <w:rFonts w:ascii="Open Sans" w:hAnsi="Open Sans" w:cs="Open Sans"/>
          <w:sz w:val="20"/>
          <w:szCs w:val="20"/>
        </w:rPr>
        <w:t xml:space="preserve"> button located at the bottom of the page.</w:t>
      </w:r>
    </w:p>
    <w:p w14:paraId="465A52A7" w14:textId="5CD5663C" w:rsidR="00984E25" w:rsidRPr="00984E25" w:rsidRDefault="00984E25" w:rsidP="00984E25">
      <w:pPr>
        <w:rPr>
          <w:rFonts w:ascii="Open Sans" w:hAnsi="Open Sans" w:cs="Open Sans"/>
          <w:sz w:val="20"/>
          <w:szCs w:val="20"/>
        </w:rPr>
      </w:pPr>
    </w:p>
    <w:p w14:paraId="75AE3DF3" w14:textId="7964C25C" w:rsidR="009D10C2" w:rsidRPr="00984E25" w:rsidRDefault="00984E25" w:rsidP="00984E25">
      <w:pPr>
        <w:pStyle w:val="ListParagraph"/>
        <w:numPr>
          <w:ilvl w:val="0"/>
          <w:numId w:val="12"/>
        </w:numPr>
        <w:rPr>
          <w:rFonts w:ascii="Open Sans" w:hAnsi="Open Sans" w:cs="Open Sans"/>
          <w:sz w:val="20"/>
          <w:szCs w:val="20"/>
        </w:rPr>
      </w:pPr>
      <w:r w:rsidRPr="00337B70">
        <w:rPr>
          <w:rFonts w:ascii="Open Sans" w:hAnsi="Open Sans" w:cs="Open Sans"/>
          <w:noProof/>
          <w:sz w:val="20"/>
          <w:szCs w:val="20"/>
        </w:rPr>
        <w:drawing>
          <wp:anchor distT="0" distB="0" distL="0" distR="0" simplePos="0" relativeHeight="251678720" behindDoc="1" locked="0" layoutInCell="1" allowOverlap="1" wp14:anchorId="10EDFAA5" wp14:editId="15FEE456">
            <wp:simplePos x="0" y="0"/>
            <wp:positionH relativeFrom="margin">
              <wp:posOffset>437515</wp:posOffset>
            </wp:positionH>
            <wp:positionV relativeFrom="paragraph">
              <wp:posOffset>283845</wp:posOffset>
            </wp:positionV>
            <wp:extent cx="6029325" cy="629920"/>
            <wp:effectExtent l="0" t="0" r="9525" b="0"/>
            <wp:wrapTopAndBottom/>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28" cstate="print"/>
                    <a:stretch>
                      <a:fillRect/>
                    </a:stretch>
                  </pic:blipFill>
                  <pic:spPr>
                    <a:xfrm>
                      <a:off x="0" y="0"/>
                      <a:ext cx="6029325" cy="629920"/>
                    </a:xfrm>
                    <a:prstGeom prst="rect">
                      <a:avLst/>
                    </a:prstGeom>
                  </pic:spPr>
                </pic:pic>
              </a:graphicData>
            </a:graphic>
            <wp14:sizeRelH relativeFrom="margin">
              <wp14:pctWidth>0</wp14:pctWidth>
            </wp14:sizeRelH>
            <wp14:sizeRelV relativeFrom="margin">
              <wp14:pctHeight>0</wp14:pctHeight>
            </wp14:sizeRelV>
          </wp:anchor>
        </w:drawing>
      </w:r>
      <w:r w:rsidRPr="00984E25">
        <w:rPr>
          <w:rFonts w:ascii="Open Sans" w:hAnsi="Open Sans" w:cs="Open Sans"/>
          <w:sz w:val="20"/>
          <w:szCs w:val="20"/>
        </w:rPr>
        <w:t>A confirmation message will be displayed stating the Program has been successfully updated.</w:t>
      </w:r>
    </w:p>
    <w:p w14:paraId="5EACABA2" w14:textId="79A99276" w:rsidR="009D10C2" w:rsidRPr="00F23FF6" w:rsidRDefault="009D10C2" w:rsidP="00275805">
      <w:pPr>
        <w:rPr>
          <w:rFonts w:ascii="Open Sans" w:hAnsi="Open Sans" w:cs="Open Sans"/>
          <w:sz w:val="20"/>
          <w:szCs w:val="20"/>
        </w:rPr>
      </w:pPr>
    </w:p>
    <w:p w14:paraId="35D4E84F" w14:textId="48837C41" w:rsidR="007353DC" w:rsidRPr="007353DC" w:rsidRDefault="007353DC" w:rsidP="007353DC">
      <w:pPr>
        <w:pStyle w:val="Heading2"/>
        <w:rPr>
          <w:rFonts w:ascii="Open Sans" w:hAnsi="Open Sans" w:cs="Open Sans"/>
          <w:color w:val="3B3838" w:themeColor="background2" w:themeShade="40"/>
          <w:sz w:val="24"/>
          <w:szCs w:val="24"/>
        </w:rPr>
      </w:pPr>
      <w:r w:rsidRPr="007353DC">
        <w:rPr>
          <w:rFonts w:ascii="Open Sans" w:hAnsi="Open Sans" w:cs="Open Sans"/>
          <w:color w:val="3B3838" w:themeColor="background2" w:themeShade="40"/>
          <w:sz w:val="24"/>
          <w:szCs w:val="24"/>
        </w:rPr>
        <w:t xml:space="preserve">BULK ENROLLMENTS FOR MULTIPLE INDIVIDUALS </w:t>
      </w:r>
    </w:p>
    <w:p w14:paraId="43E0DF5D" w14:textId="38019A14" w:rsidR="007353DC" w:rsidRPr="007353DC" w:rsidRDefault="007353DC" w:rsidP="007353DC">
      <w:pPr>
        <w:jc w:val="both"/>
        <w:rPr>
          <w:rFonts w:ascii="Open Sans" w:hAnsi="Open Sans" w:cs="Open Sans"/>
          <w:sz w:val="20"/>
          <w:szCs w:val="20"/>
        </w:rPr>
      </w:pPr>
      <w:r w:rsidRPr="007353DC">
        <w:rPr>
          <w:rFonts w:ascii="Open Sans" w:hAnsi="Open Sans" w:cs="Open Sans"/>
          <w:sz w:val="20"/>
          <w:szCs w:val="20"/>
        </w:rPr>
        <w:t xml:space="preserve">Providers and ISCs will need to have sites and programs set up and the individuals enrolled </w:t>
      </w:r>
      <w:proofErr w:type="gramStart"/>
      <w:r w:rsidRPr="007353DC">
        <w:rPr>
          <w:rFonts w:ascii="Open Sans" w:hAnsi="Open Sans" w:cs="Open Sans"/>
          <w:sz w:val="20"/>
          <w:szCs w:val="20"/>
        </w:rPr>
        <w:t>in order to</w:t>
      </w:r>
      <w:proofErr w:type="gramEnd"/>
      <w:r w:rsidRPr="007353DC">
        <w:rPr>
          <w:rFonts w:ascii="Open Sans" w:hAnsi="Open Sans" w:cs="Open Sans"/>
          <w:sz w:val="20"/>
          <w:szCs w:val="20"/>
        </w:rPr>
        <w:t xml:space="preserve"> acknowledge their service authorizations. In addition to setting up sites and programs, individuals must be assigned to those sites and programs </w:t>
      </w:r>
      <w:r w:rsidRPr="007353DC">
        <w:rPr>
          <w:rFonts w:ascii="Open Sans" w:hAnsi="Open Sans" w:cs="Open Sans"/>
          <w:b/>
          <w:bCs/>
          <w:sz w:val="20"/>
          <w:szCs w:val="20"/>
        </w:rPr>
        <w:t>ahead of the June bulk Service Authorizations date</w:t>
      </w:r>
      <w:r w:rsidRPr="007353DC">
        <w:rPr>
          <w:rFonts w:ascii="Open Sans" w:hAnsi="Open Sans" w:cs="Open Sans"/>
          <w:sz w:val="20"/>
          <w:szCs w:val="20"/>
        </w:rPr>
        <w:t xml:space="preserve">.  </w:t>
      </w:r>
      <w:proofErr w:type="spellStart"/>
      <w:r w:rsidRPr="007353DC">
        <w:rPr>
          <w:rFonts w:ascii="Open Sans" w:hAnsi="Open Sans" w:cs="Open Sans"/>
          <w:sz w:val="20"/>
          <w:szCs w:val="20"/>
        </w:rPr>
        <w:t>Therap</w:t>
      </w:r>
      <w:proofErr w:type="spellEnd"/>
      <w:r w:rsidRPr="007353DC">
        <w:rPr>
          <w:rFonts w:ascii="Open Sans" w:hAnsi="Open Sans" w:cs="Open Sans"/>
          <w:sz w:val="20"/>
          <w:szCs w:val="20"/>
        </w:rPr>
        <w:t xml:space="preserve"> has functionality for enrolling multiple individuals into multiple programs.  This can be done by importing program enrollment from excel.  To learn more about this process </w:t>
      </w:r>
      <w:hyperlink r:id="rId29" w:history="1">
        <w:r w:rsidRPr="007353DC">
          <w:rPr>
            <w:rStyle w:val="Hyperlink"/>
            <w:rFonts w:ascii="Open Sans" w:hAnsi="Open Sans" w:cs="Open Sans"/>
            <w:sz w:val="20"/>
            <w:szCs w:val="20"/>
          </w:rPr>
          <w:t>click here</w:t>
        </w:r>
      </w:hyperlink>
      <w:r w:rsidRPr="007353DC">
        <w:rPr>
          <w:rFonts w:ascii="Open Sans" w:hAnsi="Open Sans" w:cs="Open Sans"/>
          <w:sz w:val="20"/>
          <w:szCs w:val="20"/>
        </w:rPr>
        <w:t xml:space="preserve">. </w:t>
      </w:r>
    </w:p>
    <w:p w14:paraId="61B07E64" w14:textId="24E5C343" w:rsidR="009D10C2" w:rsidRPr="00F23FF6" w:rsidRDefault="007353DC" w:rsidP="007353DC">
      <w:pPr>
        <w:jc w:val="both"/>
        <w:rPr>
          <w:rFonts w:ascii="Open Sans" w:hAnsi="Open Sans" w:cs="Open Sans"/>
          <w:sz w:val="20"/>
          <w:szCs w:val="20"/>
        </w:rPr>
      </w:pPr>
      <w:r w:rsidRPr="007353DC">
        <w:rPr>
          <w:rFonts w:ascii="Open Sans" w:hAnsi="Open Sans" w:cs="Open Sans"/>
          <w:b/>
          <w:bCs/>
          <w:sz w:val="20"/>
          <w:szCs w:val="20"/>
        </w:rPr>
        <w:t>Note</w:t>
      </w:r>
      <w:r w:rsidRPr="007353DC">
        <w:rPr>
          <w:rFonts w:ascii="Open Sans" w:hAnsi="Open Sans" w:cs="Open Sans"/>
          <w:sz w:val="20"/>
          <w:szCs w:val="20"/>
        </w:rPr>
        <w:t xml:space="preserve">: Users with the </w:t>
      </w:r>
      <w:r w:rsidRPr="007353DC">
        <w:rPr>
          <w:rFonts w:ascii="Open Sans" w:hAnsi="Open Sans" w:cs="Open Sans"/>
          <w:b/>
          <w:bCs/>
          <w:i/>
          <w:iCs/>
          <w:sz w:val="20"/>
          <w:szCs w:val="20"/>
        </w:rPr>
        <w:t>IDF Admin</w:t>
      </w:r>
      <w:r w:rsidRPr="007353DC">
        <w:rPr>
          <w:rFonts w:ascii="Open Sans" w:hAnsi="Open Sans" w:cs="Open Sans"/>
          <w:sz w:val="20"/>
          <w:szCs w:val="20"/>
        </w:rPr>
        <w:t xml:space="preserve"> Administrative Role will be able to enroll multiple individuals into multiple programs.</w:t>
      </w:r>
    </w:p>
    <w:p w14:paraId="19F9FEDF" w14:textId="77777777" w:rsidR="009D10C2" w:rsidRPr="00F23FF6" w:rsidRDefault="009D10C2" w:rsidP="00275805">
      <w:pPr>
        <w:rPr>
          <w:rFonts w:ascii="Open Sans" w:hAnsi="Open Sans" w:cs="Open Sans"/>
          <w:sz w:val="20"/>
          <w:szCs w:val="20"/>
        </w:rPr>
      </w:pPr>
    </w:p>
    <w:p w14:paraId="4D1FAA31" w14:textId="77777777" w:rsidR="009D10C2" w:rsidRPr="00F23FF6" w:rsidRDefault="009D10C2" w:rsidP="00275805">
      <w:pPr>
        <w:rPr>
          <w:rFonts w:ascii="Open Sans" w:hAnsi="Open Sans" w:cs="Open Sans"/>
          <w:sz w:val="20"/>
          <w:szCs w:val="20"/>
        </w:rPr>
      </w:pPr>
    </w:p>
    <w:p w14:paraId="34FA4DEF" w14:textId="77777777" w:rsidR="009D10C2" w:rsidRPr="00F23FF6" w:rsidRDefault="009D10C2" w:rsidP="00275805">
      <w:pPr>
        <w:rPr>
          <w:rFonts w:ascii="Open Sans" w:hAnsi="Open Sans" w:cs="Open Sans"/>
          <w:sz w:val="20"/>
          <w:szCs w:val="20"/>
        </w:rPr>
      </w:pPr>
    </w:p>
    <w:p w14:paraId="07E60B2C" w14:textId="77777777" w:rsidR="009D10C2" w:rsidRPr="00F23FF6" w:rsidRDefault="009D10C2" w:rsidP="00275805">
      <w:pPr>
        <w:rPr>
          <w:rFonts w:ascii="Open Sans" w:hAnsi="Open Sans" w:cs="Open Sans"/>
          <w:sz w:val="20"/>
          <w:szCs w:val="20"/>
        </w:rPr>
      </w:pPr>
    </w:p>
    <w:sectPr w:rsidR="009D10C2" w:rsidRPr="00F23FF6" w:rsidSect="00045C4A">
      <w:headerReference w:type="default" r:id="rId30"/>
      <w:footerReference w:type="default" r:id="rId3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1E002" w14:textId="77777777" w:rsidR="00B235E1" w:rsidRDefault="00B235E1" w:rsidP="00045C4A">
      <w:pPr>
        <w:spacing w:after="0" w:line="240" w:lineRule="auto"/>
      </w:pPr>
      <w:r>
        <w:separator/>
      </w:r>
    </w:p>
  </w:endnote>
  <w:endnote w:type="continuationSeparator" w:id="0">
    <w:p w14:paraId="7A508501" w14:textId="77777777" w:rsidR="00B235E1" w:rsidRDefault="00B235E1" w:rsidP="00045C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BD82C" w14:textId="71B7F997" w:rsidR="00045C4A" w:rsidRPr="00045C4A" w:rsidRDefault="00045C4A" w:rsidP="00045C4A">
    <w:pPr>
      <w:pStyle w:val="Footer"/>
      <w:jc w:val="right"/>
      <w:rPr>
        <w:rFonts w:ascii="Open Sans" w:hAnsi="Open Sans" w:cs="Open Sans"/>
        <w:color w:val="8496B0" w:themeColor="text2" w:themeTint="99"/>
        <w:sz w:val="20"/>
        <w:szCs w:val="20"/>
      </w:rPr>
    </w:pPr>
    <w:r w:rsidRPr="00045C4A">
      <w:rPr>
        <w:rFonts w:ascii="Open Sans" w:hAnsi="Open Sans" w:cs="Open Sans"/>
        <w:color w:val="8496B0" w:themeColor="text2" w:themeTint="99"/>
        <w:sz w:val="20"/>
        <w:szCs w:val="20"/>
      </w:rPr>
      <w:t xml:space="preserve">Pg: </w:t>
    </w:r>
    <w:r w:rsidRPr="00045C4A">
      <w:rPr>
        <w:rFonts w:ascii="Open Sans" w:hAnsi="Open Sans" w:cs="Open Sans"/>
        <w:color w:val="8496B0" w:themeColor="text2" w:themeTint="99"/>
        <w:sz w:val="20"/>
        <w:szCs w:val="20"/>
      </w:rPr>
      <w:fldChar w:fldCharType="begin"/>
    </w:r>
    <w:r w:rsidRPr="00045C4A">
      <w:rPr>
        <w:rFonts w:ascii="Open Sans" w:hAnsi="Open Sans" w:cs="Open Sans"/>
        <w:color w:val="8496B0" w:themeColor="text2" w:themeTint="99"/>
        <w:sz w:val="20"/>
        <w:szCs w:val="20"/>
      </w:rPr>
      <w:instrText xml:space="preserve"> PAGE   \* MERGEFORMAT </w:instrText>
    </w:r>
    <w:r w:rsidRPr="00045C4A">
      <w:rPr>
        <w:rFonts w:ascii="Open Sans" w:hAnsi="Open Sans" w:cs="Open Sans"/>
        <w:color w:val="8496B0" w:themeColor="text2" w:themeTint="99"/>
        <w:sz w:val="20"/>
        <w:szCs w:val="20"/>
      </w:rPr>
      <w:fldChar w:fldCharType="separate"/>
    </w:r>
    <w:r w:rsidRPr="00045C4A">
      <w:rPr>
        <w:rFonts w:ascii="Open Sans" w:hAnsi="Open Sans" w:cs="Open Sans"/>
        <w:noProof/>
        <w:color w:val="8496B0" w:themeColor="text2" w:themeTint="99"/>
        <w:sz w:val="20"/>
        <w:szCs w:val="20"/>
      </w:rPr>
      <w:t>1</w:t>
    </w:r>
    <w:r w:rsidRPr="00045C4A">
      <w:rPr>
        <w:rFonts w:ascii="Open Sans" w:hAnsi="Open Sans" w:cs="Open Sans"/>
        <w:noProof/>
        <w:color w:val="8496B0" w:themeColor="text2" w:themeTint="99"/>
        <w:sz w:val="20"/>
        <w:szCs w:val="20"/>
      </w:rPr>
      <w:fldChar w:fldCharType="end"/>
    </w:r>
    <w:r w:rsidRPr="00045C4A">
      <w:rPr>
        <w:rFonts w:ascii="Open Sans" w:hAnsi="Open Sans" w:cs="Open Sans"/>
        <w:noProof/>
        <w:color w:val="8496B0" w:themeColor="text2" w:themeTint="99"/>
        <w:sz w:val="20"/>
        <w:szCs w:val="20"/>
      </w:rPr>
      <w:t xml:space="preserve"> | 04/2024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1139F" w14:textId="77777777" w:rsidR="00B235E1" w:rsidRDefault="00B235E1" w:rsidP="00045C4A">
      <w:pPr>
        <w:spacing w:after="0" w:line="240" w:lineRule="auto"/>
      </w:pPr>
      <w:r>
        <w:separator/>
      </w:r>
    </w:p>
  </w:footnote>
  <w:footnote w:type="continuationSeparator" w:id="0">
    <w:p w14:paraId="190476DE" w14:textId="77777777" w:rsidR="00B235E1" w:rsidRDefault="00B235E1" w:rsidP="00045C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F36E7" w14:textId="5D4C8D16" w:rsidR="00045C4A" w:rsidRDefault="00045C4A">
    <w:pPr>
      <w:pStyle w:val="Header"/>
    </w:pPr>
    <w:r>
      <w:rPr>
        <w:noProof/>
      </w:rPr>
      <w:drawing>
        <wp:anchor distT="0" distB="0" distL="114300" distR="114300" simplePos="0" relativeHeight="251660288" behindDoc="1" locked="0" layoutInCell="1" allowOverlap="1" wp14:anchorId="5CCD7C80" wp14:editId="17F6F7D9">
          <wp:simplePos x="0" y="0"/>
          <wp:positionH relativeFrom="margin">
            <wp:align>right</wp:align>
          </wp:positionH>
          <wp:positionV relativeFrom="paragraph">
            <wp:posOffset>-266700</wp:posOffset>
          </wp:positionV>
          <wp:extent cx="1469405" cy="584200"/>
          <wp:effectExtent l="0" t="0" r="0" b="6350"/>
          <wp:wrapNone/>
          <wp:docPr id="16" name="Picture 16" descr="A black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background with white text&#10;&#10;Description automatically generated with low confidence"/>
                  <pic:cNvPicPr/>
                </pic:nvPicPr>
                <pic:blipFill rotWithShape="1">
                  <a:blip r:embed="rId1">
                    <a:extLst>
                      <a:ext uri="{28A0092B-C50C-407E-A947-70E740481C1C}">
                        <a14:useLocalDpi xmlns:a14="http://schemas.microsoft.com/office/drawing/2010/main" val="0"/>
                      </a:ext>
                    </a:extLst>
                  </a:blip>
                  <a:srcRect r="47652"/>
                  <a:stretch/>
                </pic:blipFill>
                <pic:spPr bwMode="auto">
                  <a:xfrm>
                    <a:off x="0" y="0"/>
                    <a:ext cx="1469405" cy="58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7F3976B0" wp14:editId="382262A9">
          <wp:simplePos x="0" y="0"/>
          <wp:positionH relativeFrom="margin">
            <wp:align>left</wp:align>
          </wp:positionH>
          <wp:positionV relativeFrom="paragraph">
            <wp:posOffset>-459105</wp:posOffset>
          </wp:positionV>
          <wp:extent cx="4075184" cy="969266"/>
          <wp:effectExtent l="0" t="0" r="1905" b="2540"/>
          <wp:wrapNone/>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075184" cy="969266"/>
                  </a:xfrm>
                  <a:prstGeom prst="rect">
                    <a:avLst/>
                  </a:prstGeom>
                </pic:spPr>
              </pic:pic>
            </a:graphicData>
          </a:graphic>
          <wp14:sizeRelH relativeFrom="page">
            <wp14:pctWidth>0</wp14:pctWidth>
          </wp14:sizeRelH>
          <wp14:sizeRelV relativeFrom="page">
            <wp14:pctHeight>0</wp14:pctHeight>
          </wp14:sizeRelV>
        </wp:anchor>
      </w:drawing>
    </w:r>
  </w:p>
  <w:p w14:paraId="1BEF06B4" w14:textId="77777777" w:rsidR="00045C4A" w:rsidRDefault="00045C4A">
    <w:pPr>
      <w:pStyle w:val="Header"/>
    </w:pPr>
  </w:p>
  <w:p w14:paraId="2D810828" w14:textId="2CF4229B" w:rsidR="00045C4A" w:rsidRDefault="00045C4A">
    <w:pPr>
      <w:pStyle w:val="Header"/>
    </w:pPr>
  </w:p>
  <w:p w14:paraId="1F49CD2D" w14:textId="77777777" w:rsidR="00045C4A" w:rsidRDefault="00045C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713E6"/>
    <w:multiLevelType w:val="hybridMultilevel"/>
    <w:tmpl w:val="462451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4040167"/>
    <w:multiLevelType w:val="hybridMultilevel"/>
    <w:tmpl w:val="D51AF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4232E99"/>
    <w:multiLevelType w:val="hybridMultilevel"/>
    <w:tmpl w:val="CA7A61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F45FC2"/>
    <w:multiLevelType w:val="hybridMultilevel"/>
    <w:tmpl w:val="A3F6A3A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511A5F"/>
    <w:multiLevelType w:val="hybridMultilevel"/>
    <w:tmpl w:val="D60C40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B4A6A1C"/>
    <w:multiLevelType w:val="hybridMultilevel"/>
    <w:tmpl w:val="EFA6529A"/>
    <w:lvl w:ilvl="0" w:tplc="87CCFE5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D181B36"/>
    <w:multiLevelType w:val="hybridMultilevel"/>
    <w:tmpl w:val="3828A3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3FC23AF"/>
    <w:multiLevelType w:val="hybridMultilevel"/>
    <w:tmpl w:val="6FCED1C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1F3404"/>
    <w:multiLevelType w:val="hybridMultilevel"/>
    <w:tmpl w:val="709EF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A2E6524"/>
    <w:multiLevelType w:val="hybridMultilevel"/>
    <w:tmpl w:val="B8226C9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6321D4C"/>
    <w:multiLevelType w:val="hybridMultilevel"/>
    <w:tmpl w:val="0D62BB40"/>
    <w:lvl w:ilvl="0" w:tplc="87CCF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94774CF"/>
    <w:multiLevelType w:val="hybridMultilevel"/>
    <w:tmpl w:val="08C2364C"/>
    <w:lvl w:ilvl="0" w:tplc="0409000F">
      <w:start w:val="1"/>
      <w:numFmt w:val="decimal"/>
      <w:lvlText w:val="%1."/>
      <w:lvlJc w:val="left"/>
      <w:pPr>
        <w:ind w:left="720" w:hanging="360"/>
      </w:pPr>
      <w:rPr>
        <w:rFonts w:hint="default"/>
        <w:b w:val="0"/>
        <w:bCs w:val="0"/>
        <w:i w:val="0"/>
        <w:iCs w:val="0"/>
        <w:spacing w:val="-2"/>
        <w:w w:val="101"/>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97B2597"/>
    <w:multiLevelType w:val="hybridMultilevel"/>
    <w:tmpl w:val="B76E69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9921907"/>
    <w:multiLevelType w:val="hybridMultilevel"/>
    <w:tmpl w:val="A98CEA4A"/>
    <w:lvl w:ilvl="0" w:tplc="571AFDF4">
      <w:start w:val="2"/>
      <w:numFmt w:val="bullet"/>
      <w:lvlText w:val="•"/>
      <w:lvlJc w:val="left"/>
      <w:pPr>
        <w:ind w:left="1440" w:hanging="720"/>
      </w:pPr>
      <w:rPr>
        <w:rFonts w:ascii="Calibri" w:eastAsiaTheme="minorHAnsi" w:hAnsi="Calibri" w:cs="Calibri" w:hint="default"/>
      </w:rPr>
    </w:lvl>
    <w:lvl w:ilvl="1" w:tplc="DA1607BA">
      <w:start w:val="2"/>
      <w:numFmt w:val="bullet"/>
      <w:lvlText w:val=""/>
      <w:lvlJc w:val="left"/>
      <w:pPr>
        <w:ind w:left="2160" w:hanging="720"/>
      </w:pPr>
      <w:rPr>
        <w:rFonts w:ascii="Symbol" w:eastAsiaTheme="minorHAnsi" w:hAnsi="Symbol" w:cstheme="minorBid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256981426">
    <w:abstractNumId w:val="11"/>
  </w:num>
  <w:num w:numId="2" w16cid:durableId="1083456107">
    <w:abstractNumId w:val="10"/>
  </w:num>
  <w:num w:numId="3" w16cid:durableId="434793906">
    <w:abstractNumId w:val="0"/>
  </w:num>
  <w:num w:numId="4" w16cid:durableId="309016557">
    <w:abstractNumId w:val="13"/>
  </w:num>
  <w:num w:numId="5" w16cid:durableId="811675621">
    <w:abstractNumId w:val="2"/>
  </w:num>
  <w:num w:numId="6" w16cid:durableId="239101812">
    <w:abstractNumId w:val="5"/>
  </w:num>
  <w:num w:numId="7" w16cid:durableId="711348721">
    <w:abstractNumId w:val="8"/>
  </w:num>
  <w:num w:numId="8" w16cid:durableId="2010599430">
    <w:abstractNumId w:val="6"/>
  </w:num>
  <w:num w:numId="9" w16cid:durableId="1418478623">
    <w:abstractNumId w:val="4"/>
  </w:num>
  <w:num w:numId="10" w16cid:durableId="106199104">
    <w:abstractNumId w:val="1"/>
  </w:num>
  <w:num w:numId="11" w16cid:durableId="979572038">
    <w:abstractNumId w:val="9"/>
  </w:num>
  <w:num w:numId="12" w16cid:durableId="281959074">
    <w:abstractNumId w:val="3"/>
  </w:num>
  <w:num w:numId="13" w16cid:durableId="1233585982">
    <w:abstractNumId w:val="12"/>
  </w:num>
  <w:num w:numId="14" w16cid:durableId="167761660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C4A"/>
    <w:rsid w:val="00045C4A"/>
    <w:rsid w:val="00275805"/>
    <w:rsid w:val="002A6256"/>
    <w:rsid w:val="0073515C"/>
    <w:rsid w:val="007353DC"/>
    <w:rsid w:val="00777CF7"/>
    <w:rsid w:val="0097119D"/>
    <w:rsid w:val="00984E25"/>
    <w:rsid w:val="009D10C2"/>
    <w:rsid w:val="00B235E1"/>
    <w:rsid w:val="00F23F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7BCE7F"/>
  <w15:chartTrackingRefBased/>
  <w15:docId w15:val="{CDC2F2B9-763B-4702-9825-FC960F143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5C4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A625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5C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5C4A"/>
  </w:style>
  <w:style w:type="paragraph" w:styleId="Footer">
    <w:name w:val="footer"/>
    <w:basedOn w:val="Normal"/>
    <w:link w:val="FooterChar"/>
    <w:uiPriority w:val="99"/>
    <w:unhideWhenUsed/>
    <w:rsid w:val="00045C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5C4A"/>
  </w:style>
  <w:style w:type="paragraph" w:styleId="Title">
    <w:name w:val="Title"/>
    <w:basedOn w:val="Normal"/>
    <w:next w:val="Normal"/>
    <w:link w:val="TitleChar"/>
    <w:uiPriority w:val="10"/>
    <w:qFormat/>
    <w:rsid w:val="00045C4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5C4A"/>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45C4A"/>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45C4A"/>
    <w:pPr>
      <w:ind w:left="720"/>
      <w:contextualSpacing/>
    </w:pPr>
  </w:style>
  <w:style w:type="character" w:styleId="Hyperlink">
    <w:name w:val="Hyperlink"/>
    <w:basedOn w:val="DefaultParagraphFont"/>
    <w:uiPriority w:val="99"/>
    <w:unhideWhenUsed/>
    <w:rsid w:val="00045C4A"/>
    <w:rPr>
      <w:color w:val="0000FF"/>
      <w:u w:val="single"/>
    </w:rPr>
  </w:style>
  <w:style w:type="character" w:styleId="UnresolvedMention">
    <w:name w:val="Unresolved Mention"/>
    <w:basedOn w:val="DefaultParagraphFont"/>
    <w:uiPriority w:val="99"/>
    <w:semiHidden/>
    <w:unhideWhenUsed/>
    <w:rsid w:val="00045C4A"/>
    <w:rPr>
      <w:color w:val="605E5C"/>
      <w:shd w:val="clear" w:color="auto" w:fill="E1DFDD"/>
    </w:rPr>
  </w:style>
  <w:style w:type="character" w:customStyle="1" w:styleId="Heading2Char">
    <w:name w:val="Heading 2 Char"/>
    <w:basedOn w:val="DefaultParagraphFont"/>
    <w:link w:val="Heading2"/>
    <w:uiPriority w:val="9"/>
    <w:rsid w:val="002A625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help.therapservices.net/s/article/895" TargetMode="External"/><Relationship Id="rId18" Type="http://schemas.openxmlformats.org/officeDocument/2006/relationships/hyperlink" Target="https://help.therapservices.net/s/article/843" TargetMode="Externa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mailto:DDETRO.CPC@tn.gov" TargetMode="External"/><Relationship Id="rId7" Type="http://schemas.openxmlformats.org/officeDocument/2006/relationships/image" Target="media/image1.png"/><Relationship Id="rId12" Type="http://schemas.openxmlformats.org/officeDocument/2006/relationships/hyperlink" Target="https://help.therapservices.net/s/article/895" TargetMode="External"/><Relationship Id="rId17" Type="http://schemas.openxmlformats.org/officeDocument/2006/relationships/hyperlink" Target="https://help.therapservices.net/s/article/843" TargetMode="Externa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6.jpeg"/><Relationship Id="rId29" Type="http://schemas.openxmlformats.org/officeDocument/2006/relationships/hyperlink" Target="https://help.therapservices.net/s/article/388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elp.therapservices.net/s/article/895" TargetMode="External"/><Relationship Id="rId24" Type="http://schemas.openxmlformats.org/officeDocument/2006/relationships/hyperlink" Target="mailto:west.service-request.followups@tn.gov"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1.png"/><Relationship Id="rId10" Type="http://schemas.openxmlformats.org/officeDocument/2006/relationships/image" Target="media/image3.jpeg"/><Relationship Id="rId19" Type="http://schemas.openxmlformats.org/officeDocument/2006/relationships/hyperlink" Target="https://help.therapservices.net/s/article/843"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tools.usps.com/zip-code-lookup.htm?byaddress" TargetMode="External"/><Relationship Id="rId14" Type="http://schemas.openxmlformats.org/officeDocument/2006/relationships/hyperlink" Target="https://help.therapservices.net/s/article/895" TargetMode="External"/><Relationship Id="rId22" Type="http://schemas.openxmlformats.org/officeDocument/2006/relationships/hyperlink" Target="mailto:MTRO.Followup@tn.gov" TargetMode="External"/><Relationship Id="rId27" Type="http://schemas.openxmlformats.org/officeDocument/2006/relationships/image" Target="media/image10.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1047</Words>
  <Characters>6451</Characters>
  <Application>Microsoft Office Word</Application>
  <DocSecurity>4</DocSecurity>
  <Lines>430</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DIDD - Therap - Sites - Programs Guidance</dc:title>
  <dc:subject/>
  <dc:creator>John R. McLearran</dc:creator>
  <cp:keywords/>
  <dc:description/>
  <cp:lastModifiedBy>Aleah Glodich</cp:lastModifiedBy>
  <cp:revision>2</cp:revision>
  <dcterms:created xsi:type="dcterms:W3CDTF">2024-04-18T20:03:00Z</dcterms:created>
  <dcterms:modified xsi:type="dcterms:W3CDTF">2024-04-18T20:03:00Z</dcterms:modified>
</cp:coreProperties>
</file>