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1F65D" w14:textId="4EA52E7F" w:rsidR="000D0FFC" w:rsidRDefault="009566B0" w:rsidP="000D0FFC">
      <w:pPr>
        <w:pStyle w:val="Title"/>
        <w:rPr>
          <w:rFonts w:eastAsia="Open Sans"/>
        </w:rPr>
      </w:pPr>
      <w:r>
        <w:rPr>
          <w:rFonts w:eastAsia="Open Sans"/>
        </w:rPr>
        <w:t>Council’s</w:t>
      </w:r>
      <w:r w:rsidR="00C20E3C">
        <w:rPr>
          <w:rFonts w:eastAsia="Open Sans"/>
        </w:rPr>
        <w:t xml:space="preserve"> </w:t>
      </w:r>
      <w:r w:rsidR="000D0FFC">
        <w:rPr>
          <w:rFonts w:eastAsia="Open Sans"/>
        </w:rPr>
        <w:t>Committee</w:t>
      </w:r>
    </w:p>
    <w:sdt>
      <w:sdtPr>
        <w:rPr>
          <w:color w:val="7E7578"/>
          <w:sz w:val="24"/>
          <w:szCs w:val="24"/>
        </w:rPr>
        <w:id w:val="209004748"/>
        <w:placeholder>
          <w:docPart w:val="5AAA4D45F4D449678A7044C865D20C3D"/>
        </w:placeholder>
      </w:sdtPr>
      <w:sdtEndPr/>
      <w:sdtContent>
        <w:p w14:paraId="3A8E2329" w14:textId="04FC81C4" w:rsidR="00B2539E" w:rsidRDefault="00B2539E" w:rsidP="00B2539E">
          <w:pPr>
            <w:pStyle w:val="BodyText"/>
            <w:framePr w:hSpace="45" w:wrap="around" w:vAnchor="text" w:hAnchor="text" w:y="1"/>
            <w:ind w:left="907" w:right="50"/>
            <w:rPr>
              <w:color w:val="7E7578"/>
              <w:sz w:val="24"/>
              <w:szCs w:val="24"/>
            </w:rPr>
          </w:pPr>
          <w:r>
            <w:rPr>
              <w:color w:val="7E7578"/>
              <w:sz w:val="24"/>
              <w:szCs w:val="24"/>
            </w:rPr>
            <w:t xml:space="preserve">Location: </w:t>
          </w:r>
          <w:r>
            <w:rPr>
              <w:b/>
              <w:bCs/>
              <w:color w:val="7E7578"/>
              <w:sz w:val="24"/>
              <w:szCs w:val="24"/>
            </w:rPr>
            <w:tab/>
          </w:r>
          <w:r w:rsidR="004A54B7">
            <w:rPr>
              <w:b/>
              <w:bCs/>
              <w:color w:val="7E7578"/>
              <w:sz w:val="24"/>
              <w:szCs w:val="24"/>
            </w:rPr>
            <w:t>Teams</w:t>
          </w:r>
          <w:r>
            <w:rPr>
              <w:b/>
              <w:bCs/>
              <w:color w:val="7E7578"/>
              <w:sz w:val="24"/>
              <w:szCs w:val="24"/>
            </w:rPr>
            <w:t xml:space="preserve"> Meeting</w:t>
          </w:r>
        </w:p>
        <w:p w14:paraId="79E7BFFF" w14:textId="7D29F371" w:rsidR="00B2539E" w:rsidRDefault="00B2539E" w:rsidP="00B2539E">
          <w:pPr>
            <w:pStyle w:val="BodyText"/>
            <w:framePr w:hSpace="45" w:wrap="around" w:vAnchor="text" w:hAnchor="text" w:y="1"/>
            <w:ind w:left="907" w:right="50"/>
            <w:rPr>
              <w:color w:val="7E7578"/>
              <w:sz w:val="24"/>
              <w:szCs w:val="24"/>
            </w:rPr>
          </w:pPr>
          <w:r>
            <w:rPr>
              <w:color w:val="7E7578"/>
              <w:sz w:val="24"/>
              <w:szCs w:val="24"/>
            </w:rPr>
            <w:t xml:space="preserve">Date: </w:t>
          </w:r>
          <w:r>
            <w:rPr>
              <w:color w:val="7E7578"/>
              <w:sz w:val="24"/>
              <w:szCs w:val="24"/>
            </w:rPr>
            <w:tab/>
            <w:t xml:space="preserve">Tuesday, </w:t>
          </w:r>
          <w:r w:rsidR="00347C60">
            <w:rPr>
              <w:color w:val="7E7578"/>
              <w:sz w:val="24"/>
              <w:szCs w:val="24"/>
            </w:rPr>
            <w:t>5</w:t>
          </w:r>
          <w:r w:rsidR="004A54B7">
            <w:rPr>
              <w:color w:val="7E7578"/>
              <w:sz w:val="24"/>
              <w:szCs w:val="24"/>
            </w:rPr>
            <w:t>/</w:t>
          </w:r>
          <w:r w:rsidR="00347C60">
            <w:rPr>
              <w:color w:val="7E7578"/>
              <w:sz w:val="24"/>
              <w:szCs w:val="24"/>
            </w:rPr>
            <w:t>9</w:t>
          </w:r>
          <w:r w:rsidR="004A54B7">
            <w:rPr>
              <w:color w:val="7E7578"/>
              <w:sz w:val="24"/>
              <w:szCs w:val="24"/>
            </w:rPr>
            <w:t>/202</w:t>
          </w:r>
          <w:r w:rsidR="00EA2A62">
            <w:rPr>
              <w:color w:val="7E7578"/>
              <w:sz w:val="24"/>
              <w:szCs w:val="24"/>
            </w:rPr>
            <w:t>3</w:t>
          </w:r>
          <w:r>
            <w:rPr>
              <w:color w:val="7E7578"/>
              <w:sz w:val="24"/>
              <w:szCs w:val="24"/>
            </w:rPr>
            <w:t xml:space="preserve"> </w:t>
          </w:r>
        </w:p>
        <w:p w14:paraId="4ABD8D40" w14:textId="218D74D2" w:rsidR="00B2539E" w:rsidRDefault="00B2539E" w:rsidP="00B2539E">
          <w:pPr>
            <w:pStyle w:val="BodyText"/>
            <w:framePr w:hSpace="45" w:wrap="around" w:vAnchor="text" w:hAnchor="text" w:y="1"/>
            <w:ind w:left="907" w:right="-40"/>
            <w:rPr>
              <w:color w:val="7E7578"/>
              <w:sz w:val="24"/>
              <w:szCs w:val="24"/>
            </w:rPr>
          </w:pPr>
          <w:r>
            <w:rPr>
              <w:color w:val="7E7578"/>
              <w:sz w:val="24"/>
              <w:szCs w:val="24"/>
            </w:rPr>
            <w:t xml:space="preserve">Time: </w:t>
          </w:r>
          <w:r>
            <w:rPr>
              <w:color w:val="7E7578"/>
              <w:sz w:val="24"/>
              <w:szCs w:val="24"/>
            </w:rPr>
            <w:tab/>
            <w:t>1:00 P.M. CDT</w:t>
          </w:r>
        </w:p>
      </w:sdtContent>
    </w:sdt>
    <w:p w14:paraId="29ED995A" w14:textId="53EC5E78" w:rsidR="000D0FFC" w:rsidRPr="00B2539E" w:rsidRDefault="000D0FFC" w:rsidP="00B2539E">
      <w:pPr>
        <w:pStyle w:val="BodyText"/>
        <w:ind w:left="0" w:right="50"/>
      </w:pPr>
    </w:p>
    <w:tbl>
      <w:tblPr>
        <w:tblStyle w:val="TableGrid"/>
        <w:tblpPr w:leftFromText="180" w:rightFromText="180" w:vertAnchor="text" w:horzAnchor="margin" w:tblpY="222"/>
        <w:tblW w:w="10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
        <w:gridCol w:w="515"/>
        <w:gridCol w:w="115"/>
        <w:gridCol w:w="9155"/>
        <w:gridCol w:w="115"/>
      </w:tblGrid>
      <w:tr w:rsidR="000D0FFC" w:rsidRPr="00616FF9" w14:paraId="18A4CF7F" w14:textId="77777777" w:rsidTr="00B3695E">
        <w:trPr>
          <w:gridBefore w:val="1"/>
          <w:wBefore w:w="115" w:type="dxa"/>
          <w:trHeight w:val="432"/>
        </w:trPr>
        <w:tc>
          <w:tcPr>
            <w:tcW w:w="9900" w:type="dxa"/>
            <w:gridSpan w:val="4"/>
            <w:shd w:val="clear" w:color="auto" w:fill="F2F2F2" w:themeFill="background1" w:themeFillShade="F2"/>
            <w:vAlign w:val="center"/>
          </w:tcPr>
          <w:p w14:paraId="1B20D01D" w14:textId="5EC027AF" w:rsidR="000D0FFC" w:rsidRPr="0014265B" w:rsidRDefault="00C704A3" w:rsidP="005A5360">
            <w:r w:rsidRPr="0014265B">
              <w:rPr>
                <w:b/>
              </w:rPr>
              <w:t xml:space="preserve">Staff </w:t>
            </w:r>
            <w:r w:rsidR="000D0FFC" w:rsidRPr="0014265B">
              <w:rPr>
                <w:b/>
              </w:rPr>
              <w:t>Present</w:t>
            </w:r>
            <w:r w:rsidR="002A005F" w:rsidRPr="0014265B">
              <w:rPr>
                <w:b/>
              </w:rPr>
              <w:t xml:space="preserve">: </w:t>
            </w:r>
            <w:r w:rsidR="002A005F" w:rsidRPr="004A54B7">
              <w:rPr>
                <w:highlight w:val="yellow"/>
              </w:rPr>
              <w:t xml:space="preserve">Richard Kennedy, Exec. Dir., </w:t>
            </w:r>
            <w:r w:rsidR="00E37E25" w:rsidRPr="004A54B7">
              <w:rPr>
                <w:highlight w:val="yellow"/>
              </w:rPr>
              <w:t>Dana Cobb, Jen</w:t>
            </w:r>
            <w:r w:rsidR="0014265B" w:rsidRPr="004A54B7">
              <w:rPr>
                <w:highlight w:val="yellow"/>
              </w:rPr>
              <w:t>i Davis</w:t>
            </w:r>
            <w:r w:rsidR="00E37E25" w:rsidRPr="004A54B7">
              <w:rPr>
                <w:highlight w:val="yellow"/>
              </w:rPr>
              <w:t>, Jerri Moore, Jill Stott, Kristi Paling, Lindsey Cody</w:t>
            </w:r>
            <w:r w:rsidR="0014265B" w:rsidRPr="004A54B7">
              <w:rPr>
                <w:highlight w:val="yellow"/>
              </w:rPr>
              <w:t xml:space="preserve">, </w:t>
            </w:r>
            <w:r w:rsidR="00CB7E17" w:rsidRPr="004A54B7">
              <w:rPr>
                <w:highlight w:val="yellow"/>
              </w:rPr>
              <w:t>Melissa McGee, Steve Petty, Craig Hargrow,</w:t>
            </w:r>
            <w:r w:rsidR="0014265B" w:rsidRPr="004A54B7">
              <w:rPr>
                <w:highlight w:val="yellow"/>
              </w:rPr>
              <w:t xml:space="preserve"> </w:t>
            </w:r>
            <w:r w:rsidR="0077625B" w:rsidRPr="004A54B7">
              <w:rPr>
                <w:highlight w:val="yellow"/>
              </w:rPr>
              <w:t>and Bill Latimer</w:t>
            </w:r>
          </w:p>
          <w:p w14:paraId="54DCA7C6" w14:textId="5E58CAE7" w:rsidR="00661476" w:rsidRPr="0014265B" w:rsidRDefault="002A005F" w:rsidP="00661476">
            <w:r w:rsidRPr="0014265B">
              <w:rPr>
                <w:b/>
              </w:rPr>
              <w:t xml:space="preserve">Staff </w:t>
            </w:r>
            <w:r w:rsidR="00C21048" w:rsidRPr="0014265B">
              <w:rPr>
                <w:b/>
              </w:rPr>
              <w:t>Absent:</w:t>
            </w:r>
            <w:r w:rsidR="00C21048" w:rsidRPr="0014265B">
              <w:t xml:space="preserve"> </w:t>
            </w:r>
            <w:r w:rsidR="0077625B" w:rsidRPr="004A54B7">
              <w:rPr>
                <w:highlight w:val="yellow"/>
              </w:rPr>
              <w:t>N/A</w:t>
            </w:r>
          </w:p>
          <w:p w14:paraId="31D546B6" w14:textId="6C8AA56B" w:rsidR="002A005F" w:rsidRPr="0014265B" w:rsidRDefault="00F34479" w:rsidP="002A005F">
            <w:pPr>
              <w:rPr>
                <w:bCs/>
              </w:rPr>
            </w:pPr>
            <w:r w:rsidRPr="0014265B">
              <w:rPr>
                <w:b/>
              </w:rPr>
              <w:t>Commission Members</w:t>
            </w:r>
            <w:r w:rsidR="00B2539E" w:rsidRPr="0014265B">
              <w:rPr>
                <w:b/>
              </w:rPr>
              <w:t xml:space="preserve"> Present</w:t>
            </w:r>
            <w:r w:rsidRPr="0014265B">
              <w:rPr>
                <w:bCs/>
              </w:rPr>
              <w:t xml:space="preserve">: </w:t>
            </w:r>
            <w:r w:rsidR="00E37E25" w:rsidRPr="004A54B7">
              <w:rPr>
                <w:bCs/>
                <w:highlight w:val="yellow"/>
              </w:rPr>
              <w:t>Ashely Dunkin, Chair</w:t>
            </w:r>
            <w:r w:rsidR="00CB7E17" w:rsidRPr="004A54B7">
              <w:rPr>
                <w:bCs/>
                <w:highlight w:val="yellow"/>
              </w:rPr>
              <w:t xml:space="preserve">, </w:t>
            </w:r>
            <w:r w:rsidR="0014265B" w:rsidRPr="004A54B7">
              <w:rPr>
                <w:bCs/>
                <w:highlight w:val="yellow"/>
              </w:rPr>
              <w:t>Randy Butler</w:t>
            </w:r>
            <w:r w:rsidR="00CB7E17" w:rsidRPr="004A54B7">
              <w:rPr>
                <w:bCs/>
                <w:highlight w:val="yellow"/>
              </w:rPr>
              <w:t xml:space="preserve">, </w:t>
            </w:r>
            <w:r w:rsidR="009E5FB3" w:rsidRPr="004A54B7">
              <w:rPr>
                <w:bCs/>
                <w:highlight w:val="yellow"/>
              </w:rPr>
              <w:t>Petrina Jones-Jesz, Ella Britt</w:t>
            </w:r>
            <w:r w:rsidR="0036369D" w:rsidRPr="004A54B7">
              <w:rPr>
                <w:bCs/>
                <w:highlight w:val="yellow"/>
              </w:rPr>
              <w:t>, Kelly Drummond</w:t>
            </w:r>
            <w:r w:rsidR="00CB7E17" w:rsidRPr="004A54B7">
              <w:rPr>
                <w:bCs/>
                <w:highlight w:val="yellow"/>
              </w:rPr>
              <w:t>, Stan Settles</w:t>
            </w:r>
          </w:p>
          <w:p w14:paraId="4F6057E7" w14:textId="75315D0B" w:rsidR="00E37E25" w:rsidRPr="0014265B" w:rsidRDefault="007B5EF3" w:rsidP="00E37E25">
            <w:pPr>
              <w:rPr>
                <w:bCs/>
              </w:rPr>
            </w:pPr>
            <w:r w:rsidRPr="0014265B">
              <w:rPr>
                <w:b/>
                <w:bCs/>
              </w:rPr>
              <w:t>Commission Members Absent</w:t>
            </w:r>
            <w:r w:rsidR="00FA75E9" w:rsidRPr="008647E2">
              <w:rPr>
                <w:bCs/>
              </w:rPr>
              <w:t xml:space="preserve">: </w:t>
            </w:r>
            <w:r w:rsidR="0077625B" w:rsidRPr="008647E2">
              <w:rPr>
                <w:bCs/>
              </w:rPr>
              <w:t xml:space="preserve"> </w:t>
            </w:r>
            <w:r w:rsidR="0077625B" w:rsidRPr="004A54B7">
              <w:rPr>
                <w:bCs/>
                <w:highlight w:val="yellow"/>
              </w:rPr>
              <w:t xml:space="preserve">Glenda Terry, </w:t>
            </w:r>
            <w:r w:rsidR="0014265B" w:rsidRPr="004A54B7">
              <w:rPr>
                <w:bCs/>
                <w:highlight w:val="yellow"/>
              </w:rPr>
              <w:t>Cameron Carver,</w:t>
            </w:r>
            <w:r w:rsidR="00CB7E17" w:rsidRPr="004A54B7">
              <w:rPr>
                <w:bCs/>
                <w:highlight w:val="yellow"/>
              </w:rPr>
              <w:t xml:space="preserve"> Steven Neely, Allan Sterbinsky</w:t>
            </w:r>
          </w:p>
          <w:p w14:paraId="6CA53310" w14:textId="770F6CD8" w:rsidR="00661476" w:rsidRPr="0014265B" w:rsidRDefault="00661476" w:rsidP="00E37E25">
            <w:r w:rsidRPr="0014265B">
              <w:rPr>
                <w:b/>
              </w:rPr>
              <w:t>Guests</w:t>
            </w:r>
            <w:r w:rsidR="00F34479" w:rsidRPr="0014265B">
              <w:t>:</w:t>
            </w:r>
            <w:r w:rsidR="002A005F" w:rsidRPr="0014265B">
              <w:t xml:space="preserve"> </w:t>
            </w:r>
          </w:p>
        </w:tc>
      </w:tr>
      <w:tr w:rsidR="000D0FFC" w:rsidRPr="000357DF" w14:paraId="23EE7FF7" w14:textId="77777777" w:rsidTr="00B3695E">
        <w:trPr>
          <w:gridBefore w:val="1"/>
          <w:wBefore w:w="115" w:type="dxa"/>
        </w:trPr>
        <w:tc>
          <w:tcPr>
            <w:tcW w:w="9900" w:type="dxa"/>
            <w:gridSpan w:val="4"/>
            <w:vAlign w:val="center"/>
          </w:tcPr>
          <w:p w14:paraId="05B8F728" w14:textId="77777777" w:rsidR="000D0FFC" w:rsidRPr="0014265B" w:rsidRDefault="000D0FFC" w:rsidP="0043678D">
            <w:pPr>
              <w:rPr>
                <w:b/>
              </w:rPr>
            </w:pPr>
          </w:p>
        </w:tc>
      </w:tr>
      <w:tr w:rsidR="000D0FFC" w14:paraId="420BF3C3" w14:textId="77777777" w:rsidTr="00B3695E">
        <w:trPr>
          <w:gridBefore w:val="1"/>
          <w:wBefore w:w="115" w:type="dxa"/>
        </w:trPr>
        <w:tc>
          <w:tcPr>
            <w:tcW w:w="630" w:type="dxa"/>
            <w:gridSpan w:val="2"/>
          </w:tcPr>
          <w:p w14:paraId="0FAFF6AF" w14:textId="77777777" w:rsidR="000D0FFC" w:rsidRPr="0014265B" w:rsidRDefault="000D0FFC" w:rsidP="0043678D">
            <w:pPr>
              <w:rPr>
                <w:rFonts w:cstheme="minorHAnsi"/>
              </w:rPr>
            </w:pPr>
            <w:r w:rsidRPr="0014265B">
              <w:rPr>
                <w:rFonts w:cstheme="minorHAnsi"/>
              </w:rPr>
              <w:t>1)</w:t>
            </w:r>
          </w:p>
        </w:tc>
        <w:tc>
          <w:tcPr>
            <w:tcW w:w="9270" w:type="dxa"/>
            <w:gridSpan w:val="2"/>
          </w:tcPr>
          <w:p w14:paraId="6C9743C8" w14:textId="0720A1C8" w:rsidR="000D0FFC" w:rsidRPr="0014265B" w:rsidRDefault="000D0FFC" w:rsidP="0043678D">
            <w:pPr>
              <w:widowControl/>
              <w:spacing w:line="276" w:lineRule="auto"/>
              <w:rPr>
                <w:rFonts w:cstheme="minorHAnsi"/>
                <w:b/>
              </w:rPr>
            </w:pPr>
            <w:r w:rsidRPr="0014265B">
              <w:rPr>
                <w:rFonts w:cstheme="minorHAnsi"/>
                <w:b/>
              </w:rPr>
              <w:t>Call to Order</w:t>
            </w:r>
            <w:r w:rsidR="00D713D2" w:rsidRPr="0014265B">
              <w:rPr>
                <w:rFonts w:cstheme="minorHAnsi"/>
                <w:b/>
              </w:rPr>
              <w:t xml:space="preserve"> </w:t>
            </w:r>
            <w:r w:rsidR="000A0D76" w:rsidRPr="0014265B">
              <w:rPr>
                <w:rFonts w:cstheme="minorHAnsi"/>
                <w:b/>
              </w:rPr>
              <w:t xml:space="preserve">– </w:t>
            </w:r>
            <w:r w:rsidR="006424ED" w:rsidRPr="0014265B">
              <w:rPr>
                <w:rFonts w:cstheme="minorHAnsi"/>
                <w:b/>
              </w:rPr>
              <w:t>Ashely Dunkin</w:t>
            </w:r>
            <w:r w:rsidR="003B5211" w:rsidRPr="0014265B">
              <w:rPr>
                <w:rFonts w:cstheme="minorHAnsi"/>
                <w:b/>
              </w:rPr>
              <w:t>, Chair</w:t>
            </w:r>
          </w:p>
          <w:p w14:paraId="02102FF1" w14:textId="2BC2EF49" w:rsidR="000D0FFC" w:rsidRPr="0014265B" w:rsidRDefault="00114D55" w:rsidP="00C861B9">
            <w:pPr>
              <w:widowControl/>
              <w:spacing w:line="276" w:lineRule="auto"/>
              <w:rPr>
                <w:rFonts w:cstheme="minorHAnsi"/>
                <w:b/>
              </w:rPr>
            </w:pPr>
            <w:r w:rsidRPr="004A54B7">
              <w:rPr>
                <w:rFonts w:cstheme="minorHAnsi"/>
                <w:bCs/>
                <w:highlight w:val="yellow"/>
              </w:rPr>
              <w:t>Dunkin called the meeting to order at 1:</w:t>
            </w:r>
            <w:r w:rsidR="009E5FB3" w:rsidRPr="004A54B7">
              <w:rPr>
                <w:rFonts w:cstheme="minorHAnsi"/>
                <w:bCs/>
                <w:highlight w:val="yellow"/>
              </w:rPr>
              <w:t>04</w:t>
            </w:r>
            <w:r w:rsidRPr="004A54B7">
              <w:rPr>
                <w:rFonts w:cstheme="minorHAnsi"/>
                <w:bCs/>
                <w:highlight w:val="yellow"/>
              </w:rPr>
              <w:t>. After roll call a quorum was ascertained.</w:t>
            </w:r>
            <w:r w:rsidRPr="0014265B">
              <w:rPr>
                <w:rFonts w:cstheme="minorHAnsi"/>
                <w:bCs/>
              </w:rPr>
              <w:t xml:space="preserve">  </w:t>
            </w:r>
          </w:p>
        </w:tc>
      </w:tr>
      <w:tr w:rsidR="000D0FFC" w14:paraId="685F6A9D" w14:textId="77777777" w:rsidTr="00B3695E">
        <w:trPr>
          <w:gridBefore w:val="1"/>
          <w:wBefore w:w="115" w:type="dxa"/>
          <w:trHeight w:val="303"/>
        </w:trPr>
        <w:tc>
          <w:tcPr>
            <w:tcW w:w="630" w:type="dxa"/>
            <w:gridSpan w:val="2"/>
          </w:tcPr>
          <w:p w14:paraId="5F93570F" w14:textId="77777777" w:rsidR="000D0FFC" w:rsidRPr="000D0FFC" w:rsidRDefault="000D0FFC" w:rsidP="0043678D">
            <w:pPr>
              <w:rPr>
                <w:rFonts w:cstheme="minorHAnsi"/>
              </w:rPr>
            </w:pPr>
          </w:p>
        </w:tc>
        <w:tc>
          <w:tcPr>
            <w:tcW w:w="9270" w:type="dxa"/>
            <w:gridSpan w:val="2"/>
          </w:tcPr>
          <w:p w14:paraId="327FB56A" w14:textId="77777777" w:rsidR="000D0FFC" w:rsidRPr="00474B96" w:rsidRDefault="000D0FFC" w:rsidP="0043678D">
            <w:pPr>
              <w:widowControl/>
              <w:spacing w:line="276" w:lineRule="auto"/>
              <w:rPr>
                <w:rFonts w:cstheme="minorHAnsi"/>
                <w:b/>
              </w:rPr>
            </w:pPr>
          </w:p>
        </w:tc>
      </w:tr>
      <w:tr w:rsidR="000D0FFC" w:rsidRPr="001044C7" w14:paraId="4BF7EF53" w14:textId="77777777" w:rsidTr="00B3695E">
        <w:trPr>
          <w:gridBefore w:val="1"/>
          <w:wBefore w:w="115" w:type="dxa"/>
        </w:trPr>
        <w:tc>
          <w:tcPr>
            <w:tcW w:w="630" w:type="dxa"/>
            <w:gridSpan w:val="2"/>
          </w:tcPr>
          <w:p w14:paraId="69B04080" w14:textId="77777777" w:rsidR="000D0FFC" w:rsidRDefault="00E43DA4" w:rsidP="00E43DA4">
            <w:pPr>
              <w:rPr>
                <w:rFonts w:cstheme="minorHAnsi"/>
              </w:rPr>
            </w:pPr>
            <w:r>
              <w:rPr>
                <w:rFonts w:cstheme="minorHAnsi"/>
              </w:rPr>
              <w:t>2</w:t>
            </w:r>
            <w:r w:rsidR="000D0FFC" w:rsidRPr="000D0FFC">
              <w:rPr>
                <w:rFonts w:cstheme="minorHAnsi"/>
              </w:rPr>
              <w:t>)</w:t>
            </w:r>
          </w:p>
          <w:p w14:paraId="1412E650" w14:textId="77777777" w:rsidR="006424ED" w:rsidRDefault="006424ED" w:rsidP="006424ED">
            <w:pPr>
              <w:rPr>
                <w:rFonts w:cstheme="minorHAnsi"/>
              </w:rPr>
            </w:pPr>
          </w:p>
          <w:p w14:paraId="6D70CAB7" w14:textId="77777777" w:rsidR="006424ED" w:rsidRDefault="006424ED" w:rsidP="006424ED">
            <w:pPr>
              <w:rPr>
                <w:rFonts w:cstheme="minorHAnsi"/>
              </w:rPr>
            </w:pPr>
          </w:p>
          <w:p w14:paraId="2F89F156" w14:textId="6B648B71" w:rsidR="006424ED" w:rsidRPr="006424ED" w:rsidRDefault="006424ED" w:rsidP="006424ED">
            <w:pPr>
              <w:rPr>
                <w:rFonts w:cstheme="minorHAnsi"/>
              </w:rPr>
            </w:pPr>
          </w:p>
        </w:tc>
        <w:tc>
          <w:tcPr>
            <w:tcW w:w="9270" w:type="dxa"/>
            <w:gridSpan w:val="2"/>
          </w:tcPr>
          <w:p w14:paraId="035FCFA9" w14:textId="052318CD" w:rsidR="006424ED" w:rsidRPr="0077625B" w:rsidRDefault="000D0FFC" w:rsidP="0043678D">
            <w:pPr>
              <w:widowControl/>
              <w:spacing w:line="276" w:lineRule="auto"/>
              <w:rPr>
                <w:rFonts w:cstheme="minorHAnsi"/>
                <w:b/>
              </w:rPr>
            </w:pPr>
            <w:r w:rsidRPr="0077625B">
              <w:rPr>
                <w:rFonts w:cstheme="minorHAnsi"/>
                <w:b/>
              </w:rPr>
              <w:t>Approv</w:t>
            </w:r>
            <w:r w:rsidR="007F0218" w:rsidRPr="0077625B">
              <w:rPr>
                <w:rFonts w:cstheme="minorHAnsi"/>
                <w:b/>
              </w:rPr>
              <w:t xml:space="preserve">al of </w:t>
            </w:r>
            <w:r w:rsidR="00347C60">
              <w:rPr>
                <w:rFonts w:cstheme="minorHAnsi"/>
                <w:b/>
              </w:rPr>
              <w:t>February</w:t>
            </w:r>
            <w:r w:rsidR="009E00F8">
              <w:rPr>
                <w:rFonts w:cstheme="minorHAnsi"/>
                <w:b/>
              </w:rPr>
              <w:t xml:space="preserve"> 202</w:t>
            </w:r>
            <w:r w:rsidR="00347C60">
              <w:rPr>
                <w:rFonts w:cstheme="minorHAnsi"/>
                <w:b/>
              </w:rPr>
              <w:t>3</w:t>
            </w:r>
            <w:r w:rsidR="009E00F8">
              <w:rPr>
                <w:rFonts w:cstheme="minorHAnsi"/>
                <w:b/>
              </w:rPr>
              <w:t xml:space="preserve"> C</w:t>
            </w:r>
            <w:r w:rsidR="00E37E25" w:rsidRPr="0077625B">
              <w:rPr>
                <w:rFonts w:cstheme="minorHAnsi"/>
                <w:b/>
              </w:rPr>
              <w:t>ouncil’s</w:t>
            </w:r>
            <w:r w:rsidR="007F0218" w:rsidRPr="0077625B">
              <w:rPr>
                <w:rFonts w:cstheme="minorHAnsi"/>
                <w:b/>
              </w:rPr>
              <w:t xml:space="preserve"> Minutes</w:t>
            </w:r>
            <w:r w:rsidR="00A81C87" w:rsidRPr="0077625B">
              <w:rPr>
                <w:rFonts w:cstheme="minorHAnsi"/>
                <w:b/>
              </w:rPr>
              <w:t xml:space="preserve"> </w:t>
            </w:r>
            <w:r w:rsidR="00771F67" w:rsidRPr="0077625B">
              <w:rPr>
                <w:rFonts w:cstheme="minorHAnsi"/>
                <w:b/>
              </w:rPr>
              <w:t>(ACTION)</w:t>
            </w:r>
          </w:p>
          <w:p w14:paraId="0097EC46" w14:textId="756CF467" w:rsidR="006424ED" w:rsidRDefault="00E37E25" w:rsidP="007674A1">
            <w:pPr>
              <w:widowControl/>
              <w:spacing w:line="276" w:lineRule="auto"/>
              <w:rPr>
                <w:rFonts w:cstheme="minorHAnsi"/>
                <w:bCs/>
              </w:rPr>
            </w:pPr>
            <w:r w:rsidRPr="0077625B">
              <w:rPr>
                <w:rFonts w:cstheme="minorHAnsi"/>
                <w:bCs/>
              </w:rPr>
              <w:t>Dunkin</w:t>
            </w:r>
            <w:r w:rsidR="002832C5" w:rsidRPr="0077625B">
              <w:rPr>
                <w:rFonts w:cstheme="minorHAnsi"/>
                <w:bCs/>
              </w:rPr>
              <w:t xml:space="preserve"> asked for a motion to approve</w:t>
            </w:r>
            <w:r w:rsidR="00661476" w:rsidRPr="0077625B">
              <w:rPr>
                <w:rFonts w:cstheme="minorHAnsi"/>
                <w:bCs/>
              </w:rPr>
              <w:t xml:space="preserve"> </w:t>
            </w:r>
            <w:r w:rsidR="002A005F" w:rsidRPr="0077625B">
              <w:rPr>
                <w:rFonts w:cstheme="minorHAnsi"/>
                <w:bCs/>
              </w:rPr>
              <w:t xml:space="preserve">the </w:t>
            </w:r>
            <w:r w:rsidR="00B2539E">
              <w:rPr>
                <w:rFonts w:cstheme="minorHAnsi"/>
                <w:bCs/>
              </w:rPr>
              <w:t>Regional Council’s</w:t>
            </w:r>
            <w:r w:rsidR="002A005F" w:rsidRPr="0077625B">
              <w:rPr>
                <w:rFonts w:cstheme="minorHAnsi"/>
                <w:bCs/>
              </w:rPr>
              <w:t xml:space="preserve"> minutes from the </w:t>
            </w:r>
            <w:r w:rsidR="00347C60">
              <w:rPr>
                <w:rFonts w:cstheme="minorHAnsi"/>
                <w:bCs/>
              </w:rPr>
              <w:t>February</w:t>
            </w:r>
            <w:r w:rsidR="002A005F" w:rsidRPr="0077625B">
              <w:rPr>
                <w:rFonts w:cstheme="minorHAnsi"/>
                <w:bCs/>
              </w:rPr>
              <w:t xml:space="preserve"> </w:t>
            </w:r>
            <w:r w:rsidR="009E00F8">
              <w:rPr>
                <w:rFonts w:cstheme="minorHAnsi"/>
                <w:bCs/>
              </w:rPr>
              <w:t>202</w:t>
            </w:r>
            <w:r w:rsidR="00347C60">
              <w:rPr>
                <w:rFonts w:cstheme="minorHAnsi"/>
                <w:bCs/>
              </w:rPr>
              <w:t>3</w:t>
            </w:r>
            <w:r w:rsidR="009E00F8">
              <w:rPr>
                <w:rFonts w:cstheme="minorHAnsi"/>
                <w:bCs/>
              </w:rPr>
              <w:t xml:space="preserve"> </w:t>
            </w:r>
            <w:r w:rsidR="002A005F" w:rsidRPr="0077625B">
              <w:rPr>
                <w:rFonts w:cstheme="minorHAnsi"/>
                <w:bCs/>
              </w:rPr>
              <w:t>Commi</w:t>
            </w:r>
            <w:r w:rsidR="009E00F8">
              <w:rPr>
                <w:rFonts w:cstheme="minorHAnsi"/>
                <w:bCs/>
              </w:rPr>
              <w:t>ttee</w:t>
            </w:r>
            <w:r w:rsidR="002A005F" w:rsidRPr="0077625B">
              <w:rPr>
                <w:rFonts w:cstheme="minorHAnsi"/>
                <w:bCs/>
              </w:rPr>
              <w:t xml:space="preserve"> Meeting. </w:t>
            </w:r>
          </w:p>
          <w:p w14:paraId="303F86CE" w14:textId="77777777" w:rsidR="00603606" w:rsidRPr="0077625B" w:rsidRDefault="00603606" w:rsidP="007674A1">
            <w:pPr>
              <w:widowControl/>
              <w:spacing w:line="276" w:lineRule="auto"/>
              <w:rPr>
                <w:rFonts w:cstheme="minorHAnsi"/>
                <w:bCs/>
              </w:rPr>
            </w:pPr>
          </w:p>
          <w:p w14:paraId="2EC1A77F" w14:textId="7E9157C3" w:rsidR="006424ED" w:rsidRPr="0014265B" w:rsidRDefault="00327C14" w:rsidP="006424ED">
            <w:pPr>
              <w:widowControl/>
              <w:spacing w:line="276" w:lineRule="auto"/>
              <w:rPr>
                <w:rFonts w:cstheme="minorHAnsi"/>
                <w:b/>
                <w:bCs/>
                <w:i/>
              </w:rPr>
            </w:pPr>
            <w:r w:rsidRPr="004A54B7">
              <w:rPr>
                <w:rFonts w:cstheme="minorHAnsi"/>
                <w:b/>
                <w:bCs/>
                <w:i/>
                <w:highlight w:val="yellow"/>
              </w:rPr>
              <w:t>BUTLER</w:t>
            </w:r>
            <w:r w:rsidR="006424ED" w:rsidRPr="0014265B">
              <w:rPr>
                <w:rFonts w:cstheme="minorHAnsi"/>
                <w:b/>
                <w:bCs/>
                <w:i/>
              </w:rPr>
              <w:t xml:space="preserve"> moved to approve the minutes from </w:t>
            </w:r>
            <w:r w:rsidR="00347C60">
              <w:rPr>
                <w:rFonts w:cstheme="minorHAnsi"/>
                <w:b/>
                <w:bCs/>
                <w:i/>
              </w:rPr>
              <w:t>February 2023</w:t>
            </w:r>
            <w:r w:rsidR="006424ED" w:rsidRPr="0014265B">
              <w:rPr>
                <w:rFonts w:cstheme="minorHAnsi"/>
                <w:b/>
                <w:bCs/>
                <w:i/>
              </w:rPr>
              <w:t xml:space="preserve">. </w:t>
            </w:r>
          </w:p>
          <w:p w14:paraId="357042DB" w14:textId="0EA15B27" w:rsidR="006424ED" w:rsidRPr="0077625B" w:rsidRDefault="009E5FB3" w:rsidP="006424ED">
            <w:pPr>
              <w:widowControl/>
              <w:spacing w:line="276" w:lineRule="auto"/>
              <w:rPr>
                <w:rFonts w:cstheme="minorHAnsi"/>
                <w:bCs/>
              </w:rPr>
            </w:pPr>
            <w:r w:rsidRPr="004A54B7">
              <w:rPr>
                <w:rFonts w:cstheme="minorHAnsi"/>
                <w:b/>
                <w:bCs/>
                <w:i/>
                <w:highlight w:val="yellow"/>
              </w:rPr>
              <w:t>Jones-Jesz</w:t>
            </w:r>
            <w:r>
              <w:rPr>
                <w:rFonts w:cstheme="minorHAnsi"/>
                <w:b/>
                <w:bCs/>
                <w:i/>
              </w:rPr>
              <w:t xml:space="preserve"> </w:t>
            </w:r>
            <w:r w:rsidR="0077625B" w:rsidRPr="0014265B">
              <w:rPr>
                <w:rFonts w:cstheme="minorHAnsi"/>
                <w:b/>
                <w:bCs/>
                <w:i/>
              </w:rPr>
              <w:t>seconded</w:t>
            </w:r>
            <w:r w:rsidR="006424ED" w:rsidRPr="0077625B">
              <w:rPr>
                <w:rFonts w:cstheme="minorHAnsi"/>
                <w:b/>
                <w:bCs/>
                <w:i/>
              </w:rPr>
              <w:t>. Unanimously Approved.</w:t>
            </w:r>
          </w:p>
          <w:p w14:paraId="357105CA" w14:textId="77D7000C" w:rsidR="006424ED" w:rsidRPr="0077625B" w:rsidRDefault="006424ED" w:rsidP="006424ED">
            <w:pPr>
              <w:widowControl/>
              <w:spacing w:line="276" w:lineRule="auto"/>
              <w:rPr>
                <w:rFonts w:cstheme="minorHAnsi"/>
                <w:b/>
                <w:bCs/>
                <w:i/>
              </w:rPr>
            </w:pPr>
          </w:p>
        </w:tc>
      </w:tr>
      <w:tr w:rsidR="000D0FFC" w14:paraId="0918B249" w14:textId="77777777" w:rsidTr="00B3695E">
        <w:trPr>
          <w:gridBefore w:val="1"/>
          <w:wBefore w:w="115" w:type="dxa"/>
        </w:trPr>
        <w:tc>
          <w:tcPr>
            <w:tcW w:w="630" w:type="dxa"/>
            <w:gridSpan w:val="2"/>
          </w:tcPr>
          <w:p w14:paraId="01A50DEF" w14:textId="77777777" w:rsidR="000D0FFC" w:rsidRPr="000D0FFC" w:rsidRDefault="000D0FFC" w:rsidP="0043678D">
            <w:pPr>
              <w:rPr>
                <w:rFonts w:cstheme="minorHAnsi"/>
              </w:rPr>
            </w:pPr>
          </w:p>
        </w:tc>
        <w:tc>
          <w:tcPr>
            <w:tcW w:w="9270" w:type="dxa"/>
            <w:gridSpan w:val="2"/>
          </w:tcPr>
          <w:p w14:paraId="341447F1" w14:textId="7749B11A" w:rsidR="006424ED" w:rsidRPr="000D0FFC" w:rsidRDefault="006424ED" w:rsidP="0043678D">
            <w:pPr>
              <w:widowControl/>
              <w:spacing w:line="276" w:lineRule="auto"/>
              <w:rPr>
                <w:rFonts w:cstheme="minorHAnsi"/>
                <w:b/>
              </w:rPr>
            </w:pPr>
          </w:p>
        </w:tc>
      </w:tr>
      <w:tr w:rsidR="00A81C87" w14:paraId="35BBF8DA" w14:textId="77777777" w:rsidTr="00B3695E">
        <w:trPr>
          <w:gridBefore w:val="1"/>
          <w:wBefore w:w="115" w:type="dxa"/>
        </w:trPr>
        <w:tc>
          <w:tcPr>
            <w:tcW w:w="630" w:type="dxa"/>
            <w:gridSpan w:val="2"/>
          </w:tcPr>
          <w:p w14:paraId="137C4F4F" w14:textId="77777777" w:rsidR="00A81C87" w:rsidRPr="009F4F25" w:rsidRDefault="00E43DA4" w:rsidP="009F4F25">
            <w:pPr>
              <w:rPr>
                <w:rFonts w:cstheme="minorHAnsi"/>
              </w:rPr>
            </w:pPr>
            <w:r w:rsidRPr="009F4F25">
              <w:rPr>
                <w:rFonts w:cstheme="minorHAnsi"/>
              </w:rPr>
              <w:t>3</w:t>
            </w:r>
            <w:r w:rsidR="00A81C87" w:rsidRPr="009F4F25">
              <w:rPr>
                <w:rFonts w:cstheme="minorHAnsi"/>
              </w:rPr>
              <w:t>)</w:t>
            </w:r>
          </w:p>
        </w:tc>
        <w:tc>
          <w:tcPr>
            <w:tcW w:w="9270" w:type="dxa"/>
            <w:gridSpan w:val="2"/>
          </w:tcPr>
          <w:p w14:paraId="4717E38E" w14:textId="218CFFE1" w:rsidR="00E37E25" w:rsidRPr="009F4F25" w:rsidRDefault="009566B0" w:rsidP="009F4F25">
            <w:pPr>
              <w:rPr>
                <w:rFonts w:cstheme="minorHAnsi"/>
                <w:b/>
              </w:rPr>
            </w:pPr>
            <w:r w:rsidRPr="009F4F25">
              <w:rPr>
                <w:rFonts w:cstheme="minorHAnsi"/>
                <w:b/>
              </w:rPr>
              <w:t>Regional Coordinator Updates</w:t>
            </w:r>
          </w:p>
          <w:p w14:paraId="3014FC2F" w14:textId="77777777" w:rsidR="00647C37" w:rsidRPr="008647E2" w:rsidRDefault="00647C37" w:rsidP="00647C37">
            <w:pPr>
              <w:rPr>
                <w:rFonts w:cstheme="minorHAnsi"/>
                <w:b/>
              </w:rPr>
            </w:pPr>
          </w:p>
          <w:p w14:paraId="5719662F" w14:textId="77777777" w:rsidR="00E5767F" w:rsidRPr="009F4F25" w:rsidRDefault="00E5767F" w:rsidP="009F4F25">
            <w:pPr>
              <w:rPr>
                <w:b/>
              </w:rPr>
            </w:pPr>
            <w:r w:rsidRPr="009F4F25">
              <w:rPr>
                <w:b/>
              </w:rPr>
              <w:t>Lindsey Cody- ETCCY</w:t>
            </w:r>
          </w:p>
          <w:p w14:paraId="04720BB8" w14:textId="77777777" w:rsidR="00E5767F" w:rsidRPr="008647E2" w:rsidRDefault="00E5767F" w:rsidP="00E5767F">
            <w:pPr>
              <w:widowControl/>
              <w:spacing w:line="276" w:lineRule="auto"/>
              <w:rPr>
                <w:rFonts w:cstheme="minorHAnsi"/>
              </w:rPr>
            </w:pPr>
          </w:p>
          <w:p w14:paraId="16AFD5C9" w14:textId="32B85FC4" w:rsidR="002C1B8C" w:rsidRDefault="002C1B8C" w:rsidP="008609A9">
            <w:pPr>
              <w:pStyle w:val="ListParagraph"/>
              <w:numPr>
                <w:ilvl w:val="0"/>
                <w:numId w:val="8"/>
              </w:numPr>
            </w:pPr>
            <w:r w:rsidRPr="00EF452F">
              <w:t xml:space="preserve">The ETCCY and CAMELOT presented the </w:t>
            </w:r>
            <w:r w:rsidRPr="00EF452F">
              <w:rPr>
                <w:b/>
                <w:bCs/>
              </w:rPr>
              <w:t>“ETCCY Legislative Lunch on the River”</w:t>
            </w:r>
            <w:r w:rsidRPr="00EF452F">
              <w:t xml:space="preserve"> on Friday, February 24, 2023, at Calhoun’s on the River.  Guest speakers and attendees included 9 Members of the TN General Assembly, Knoxville City Mayor Indya Kincannon, Knox County Mayor Glenn Jacobs, Senator Becky Massey, TCCY Chair and Judge Rob Philyaw, TCCY Executive Director Richard Kennedy, and Judge Tim Irwin.  The event was sponsored by CAMELOT and was </w:t>
            </w:r>
            <w:r w:rsidRPr="00EF452F">
              <w:lastRenderedPageBreak/>
              <w:t xml:space="preserve">conducted in the upstairs river view conference space and featured a Barbeque Buffet. The event was very well received and had 155 attendees. </w:t>
            </w:r>
          </w:p>
          <w:p w14:paraId="663EB0E0" w14:textId="77777777" w:rsidR="002C1B8C" w:rsidRPr="00EF452F" w:rsidRDefault="002C1B8C" w:rsidP="002C1B8C">
            <w:pPr>
              <w:pStyle w:val="ListParagraph"/>
            </w:pPr>
          </w:p>
          <w:p w14:paraId="72A94F11" w14:textId="27962E8A" w:rsidR="002C1B8C" w:rsidRDefault="002C1B8C" w:rsidP="008609A9">
            <w:pPr>
              <w:pStyle w:val="ListParagraph"/>
              <w:numPr>
                <w:ilvl w:val="0"/>
                <w:numId w:val="8"/>
              </w:numPr>
            </w:pPr>
            <w:r w:rsidRPr="00EF452F">
              <w:t xml:space="preserve">The East TN Council on Children and Youth presented: </w:t>
            </w:r>
            <w:r w:rsidRPr="00EF452F">
              <w:rPr>
                <w:b/>
                <w:bCs/>
              </w:rPr>
              <w:t>"Head Start to Harvard-The Importance of Early Childhood Education, Mindset, and Service”</w:t>
            </w:r>
            <w:r w:rsidRPr="00EF452F">
              <w:t xml:space="preserve"> with guest speakers Drema Bowers </w:t>
            </w:r>
            <w:hyperlink r:id="rId7" w:history="1"/>
            <w:r w:rsidRPr="00EF452F">
              <w:t xml:space="preserve">and Yvon Baptiste on Friday, March 31st at Jubilee Banquet Facility. Through a series of reflections and personal stories, Ms. Bowers shared the impact of Head Start, Upward Bound and acts of service on her life and the lives of her children. The attendees learned that by sharing, you will have a better understanding of how a first-generation high school graduate became the mother of three college graduates, including Harvard; and how she herself recently became the Assistant Director for Student Support at Harvard’s Divinity School. The second part of the event was entitled: </w:t>
            </w:r>
            <w:r w:rsidRPr="00EF452F">
              <w:rPr>
                <w:b/>
                <w:bCs/>
              </w:rPr>
              <w:t>“Cultivating Confidence in Students of Color: Creating a Framework for Parents and Students”</w:t>
            </w:r>
            <w:r w:rsidRPr="00EF452F">
              <w:t xml:space="preserve"> with guest speaker Yvon Baptiste. The presentation provided some strategies educators can utilize to positively connect with parents- with a focus on positive communication and mindset; while the second part introduced engaging, time-effective, cost-efficient strategies that parents can integrate into their children’s everyday lives to increase confidence and self-esteem- using established parent education frameworks. Many of the attendees commented today that this was one of the best educational events ETCCY had ever had! It was an honor to have Commission Member Kelly Drummond in attendance along with 136 attendees!</w:t>
            </w:r>
          </w:p>
          <w:p w14:paraId="47841F7A" w14:textId="77777777" w:rsidR="002C1B8C" w:rsidRPr="00EF452F" w:rsidRDefault="002C1B8C" w:rsidP="002C1B8C">
            <w:pPr>
              <w:pStyle w:val="ListParagraph"/>
            </w:pPr>
          </w:p>
          <w:p w14:paraId="644B3137" w14:textId="34D2E0F6" w:rsidR="002C1B8C" w:rsidRDefault="002C1B8C" w:rsidP="008609A9">
            <w:pPr>
              <w:pStyle w:val="ListParagraph"/>
              <w:numPr>
                <w:ilvl w:val="0"/>
                <w:numId w:val="8"/>
              </w:numPr>
            </w:pPr>
            <w:bookmarkStart w:id="0" w:name="_Hlk132052013"/>
            <w:r w:rsidRPr="00EF452F">
              <w:t xml:space="preserve">ETCCY Regional Administrator Lindsey Cody and ETCCY VP Kathy Bryant were invited by Rep. Monty Fritts for a Lunch meeting in Harriman TN to discuss </w:t>
            </w:r>
            <w:r w:rsidRPr="00EF452F">
              <w:rPr>
                <w:b/>
                <w:bCs/>
              </w:rPr>
              <w:t>"Collective Impact"</w:t>
            </w:r>
            <w:r w:rsidRPr="00EF452F">
              <w:t xml:space="preserve"> in Roane County. Lance Villio with the Governor's Office of Faith-Based &amp; Community Initiatives, Dr. Daryl Crouch with Everyone's Wilson, and Dr. Monty Burks with the TN Dept. of Mental Health were also present at the meeting along with many other community leaders. The initial meeting was positive and inspiring</w:t>
            </w:r>
            <w:bookmarkEnd w:id="0"/>
            <w:r w:rsidRPr="00EF452F">
              <w:t xml:space="preserve"> and there were several Roane County Stakeholders in attendance. </w:t>
            </w:r>
          </w:p>
          <w:p w14:paraId="190D2020" w14:textId="77777777" w:rsidR="002C1B8C" w:rsidRPr="00EF452F" w:rsidRDefault="002C1B8C" w:rsidP="002C1B8C">
            <w:pPr>
              <w:pStyle w:val="ListParagraph"/>
            </w:pPr>
          </w:p>
          <w:p w14:paraId="33ABF681" w14:textId="77597E03" w:rsidR="002C1B8C" w:rsidRDefault="002C1B8C" w:rsidP="008609A9">
            <w:pPr>
              <w:pStyle w:val="ListParagraph"/>
              <w:numPr>
                <w:ilvl w:val="0"/>
                <w:numId w:val="8"/>
              </w:numPr>
            </w:pPr>
            <w:r w:rsidRPr="00EF452F">
              <w:t xml:space="preserve">The ETCCY/Village Behavioral Health will present </w:t>
            </w:r>
            <w:r w:rsidRPr="00EF452F">
              <w:rPr>
                <w:b/>
                <w:bCs/>
              </w:rPr>
              <w:t xml:space="preserve">“Is This Going to Happen at My School-How to Talk to Kids about School Shootings” </w:t>
            </w:r>
            <w:r w:rsidRPr="00EF452F">
              <w:t>on Friday, May 5th, 2023, in Knoxville at Jubilee Banquet Facility. The guest speaker is Dr. Kristin Dean from the UT Center of Medicine and the Center for Excellence. The Objectives for the participants will be to describe the history and impact of school shootings, outline key points for talking to students about school shootings, and identify resources for students who have been impacted by school shootings. There are presently 17</w:t>
            </w:r>
            <w:r>
              <w:t xml:space="preserve">9 </w:t>
            </w:r>
            <w:r w:rsidRPr="00EF452F">
              <w:t xml:space="preserve">people registered for the event. </w:t>
            </w:r>
          </w:p>
          <w:p w14:paraId="3F442882" w14:textId="77777777" w:rsidR="002C1B8C" w:rsidRPr="00EF452F" w:rsidRDefault="002C1B8C" w:rsidP="002C1B8C">
            <w:pPr>
              <w:pStyle w:val="ListParagraph"/>
            </w:pPr>
          </w:p>
          <w:p w14:paraId="671C7F70" w14:textId="6E3E99D1" w:rsidR="002C1B8C" w:rsidRDefault="002C1B8C" w:rsidP="008609A9">
            <w:pPr>
              <w:pStyle w:val="ListParagraph"/>
              <w:numPr>
                <w:ilvl w:val="0"/>
                <w:numId w:val="8"/>
              </w:numPr>
            </w:pPr>
            <w:r w:rsidRPr="00EF452F">
              <w:t>There are</w:t>
            </w:r>
            <w:r>
              <w:t xml:space="preserve"> </w:t>
            </w:r>
            <w:r w:rsidRPr="005A7CC4">
              <w:t>40</w:t>
            </w:r>
            <w:r w:rsidRPr="00394A23">
              <w:rPr>
                <w:b/>
                <w:bCs/>
              </w:rPr>
              <w:t xml:space="preserve"> </w:t>
            </w:r>
            <w:r w:rsidRPr="00EF452F">
              <w:t>new ETCCY members</w:t>
            </w:r>
            <w:r>
              <w:t xml:space="preserve"> who have joined the council in the last quarter</w:t>
            </w:r>
            <w:r w:rsidRPr="00EF452F">
              <w:t xml:space="preserve"> </w:t>
            </w:r>
            <w:r>
              <w:t xml:space="preserve">which include 2 from Anderson County, 8 from Blount County, 2 from Campbell County, and 28 from Knox County. </w:t>
            </w:r>
          </w:p>
          <w:p w14:paraId="729FCBC7" w14:textId="77777777" w:rsidR="002C1B8C" w:rsidRDefault="002C1B8C" w:rsidP="002C1B8C">
            <w:pPr>
              <w:pStyle w:val="ListParagraph"/>
            </w:pPr>
          </w:p>
          <w:p w14:paraId="4B51DDF4" w14:textId="77777777" w:rsidR="002C1B8C" w:rsidRDefault="002C1B8C" w:rsidP="008609A9">
            <w:pPr>
              <w:pStyle w:val="ListParagraph"/>
              <w:numPr>
                <w:ilvl w:val="0"/>
                <w:numId w:val="8"/>
              </w:numPr>
            </w:pPr>
            <w:r>
              <w:t xml:space="preserve">All ETCCY training events are now approved by </w:t>
            </w:r>
            <w:r w:rsidRPr="00394A23">
              <w:rPr>
                <w:b/>
                <w:bCs/>
              </w:rPr>
              <w:t xml:space="preserve">TrainTN </w:t>
            </w:r>
            <w:r>
              <w:t xml:space="preserve">which meet the qualifications for DHS approved childcares for workable training hours towards their licensing requirements. </w:t>
            </w:r>
          </w:p>
          <w:p w14:paraId="1E9862F7" w14:textId="7067C217" w:rsidR="00E5767F" w:rsidRPr="008647E2" w:rsidRDefault="00E5767F" w:rsidP="003548E2">
            <w:pPr>
              <w:rPr>
                <w:b/>
                <w:bCs/>
              </w:rPr>
            </w:pPr>
          </w:p>
          <w:p w14:paraId="643648D6" w14:textId="71E6B082" w:rsidR="00E5767F" w:rsidRPr="009F4F25" w:rsidRDefault="00E5767F" w:rsidP="009F4F25">
            <w:pPr>
              <w:rPr>
                <w:b/>
                <w:bCs/>
              </w:rPr>
            </w:pPr>
            <w:r w:rsidRPr="009F4F25">
              <w:rPr>
                <w:b/>
                <w:bCs/>
              </w:rPr>
              <w:t>Jill Stott- NE</w:t>
            </w:r>
            <w:r w:rsidR="009E5FB3" w:rsidRPr="009F4F25">
              <w:rPr>
                <w:b/>
                <w:bCs/>
              </w:rPr>
              <w:t xml:space="preserve">  </w:t>
            </w:r>
          </w:p>
          <w:p w14:paraId="11952F02" w14:textId="77777777" w:rsidR="00E5767F" w:rsidRPr="008647E2" w:rsidRDefault="00E5767F" w:rsidP="00E5767F"/>
          <w:p w14:paraId="5F0C2AA4" w14:textId="74A54985" w:rsidR="002C1B8C" w:rsidRDefault="002C1B8C" w:rsidP="008609A9">
            <w:pPr>
              <w:numPr>
                <w:ilvl w:val="0"/>
                <w:numId w:val="6"/>
              </w:numPr>
              <w:contextualSpacing/>
            </w:pPr>
            <w:r w:rsidRPr="001E3086">
              <w:t xml:space="preserve">Regional Coordinator Stott delivered the new Juvenile Law Compilations to the Northeast Region.  The books are delivered to the following:  Juvenile judges and staff, DCS, CASA, Children’s Advocacy Centers, District Attorney offices, Juvenile Detentions, Law Enforcements (as requested) and other child advocates as needed or requested. </w:t>
            </w:r>
          </w:p>
          <w:p w14:paraId="04027B3E" w14:textId="77777777" w:rsidR="002C1B8C" w:rsidRPr="001E3086" w:rsidRDefault="002C1B8C" w:rsidP="002C1B8C">
            <w:pPr>
              <w:ind w:left="720"/>
              <w:contextualSpacing/>
            </w:pPr>
          </w:p>
          <w:p w14:paraId="70CCC6F1" w14:textId="45C2C39F" w:rsidR="002C1B8C" w:rsidRDefault="002C1B8C" w:rsidP="008609A9">
            <w:pPr>
              <w:numPr>
                <w:ilvl w:val="0"/>
                <w:numId w:val="6"/>
              </w:numPr>
              <w:contextualSpacing/>
            </w:pPr>
            <w:r w:rsidRPr="001E3086">
              <w:t>Regional Coordinator Stott conducted the annual OJJDP Compliance Monitoring in the Northeast Region and completed reports for all.</w:t>
            </w:r>
          </w:p>
          <w:p w14:paraId="5BD77B62" w14:textId="77777777" w:rsidR="002C1B8C" w:rsidRPr="001E3086" w:rsidRDefault="002C1B8C" w:rsidP="002C1B8C">
            <w:pPr>
              <w:ind w:left="720"/>
              <w:contextualSpacing/>
            </w:pPr>
          </w:p>
          <w:p w14:paraId="7AF904EE" w14:textId="73BDB21F" w:rsidR="002C1B8C" w:rsidRDefault="002C1B8C" w:rsidP="008609A9">
            <w:pPr>
              <w:numPr>
                <w:ilvl w:val="0"/>
                <w:numId w:val="6"/>
              </w:numPr>
              <w:contextualSpacing/>
            </w:pPr>
            <w:r w:rsidRPr="001E3086">
              <w:t>Regional Coordinator Stott conducted 4 East Region Mental Health Lunch and Learns on Tuesdays in the month of February 2023.  This series was offered to the four East Region councils (Northeast, Southeast, East, and Upper Cumberland).  The Lunch and Learn series is a collaboration with Mental Health Association of East Tennessee and was a great success.</w:t>
            </w:r>
          </w:p>
          <w:p w14:paraId="4F673756" w14:textId="77777777" w:rsidR="002C1B8C" w:rsidRPr="001E3086" w:rsidRDefault="002C1B8C" w:rsidP="002C1B8C">
            <w:pPr>
              <w:ind w:left="720"/>
              <w:contextualSpacing/>
            </w:pPr>
          </w:p>
          <w:p w14:paraId="3E3F288E" w14:textId="77777777" w:rsidR="002C1B8C" w:rsidRPr="001E3086" w:rsidRDefault="002C1B8C" w:rsidP="008609A9">
            <w:pPr>
              <w:numPr>
                <w:ilvl w:val="0"/>
                <w:numId w:val="6"/>
              </w:numPr>
              <w:contextualSpacing/>
            </w:pPr>
            <w:r w:rsidRPr="001E3086">
              <w:t xml:space="preserve">Regional Coordinator Stott’s last day with the Commission was April 2, 2023.  She begins a new position with Ballad Health in Johnson City, TN on April 5, 2023. </w:t>
            </w:r>
          </w:p>
          <w:p w14:paraId="3B34A8CB" w14:textId="77777777" w:rsidR="009F4F25" w:rsidRDefault="009F4F25" w:rsidP="009F4F25">
            <w:pPr>
              <w:ind w:left="720"/>
              <w:contextualSpacing/>
            </w:pPr>
          </w:p>
          <w:p w14:paraId="6590D5F5" w14:textId="28EDA968" w:rsidR="003548E2" w:rsidRDefault="003548E2" w:rsidP="003548E2"/>
          <w:p w14:paraId="5732E468" w14:textId="773D9832" w:rsidR="009E00F8" w:rsidRPr="009F4F25" w:rsidRDefault="009E00F8" w:rsidP="009F4F25">
            <w:pPr>
              <w:rPr>
                <w:b/>
                <w:bCs/>
              </w:rPr>
            </w:pPr>
            <w:r w:rsidRPr="009F4F25">
              <w:rPr>
                <w:b/>
                <w:bCs/>
              </w:rPr>
              <w:t>Marissa Player-Montgomery – SE</w:t>
            </w:r>
          </w:p>
          <w:p w14:paraId="2EBD7EE0" w14:textId="77777777" w:rsidR="009E00F8" w:rsidRPr="008647E2" w:rsidRDefault="009E00F8" w:rsidP="009E00F8"/>
          <w:p w14:paraId="5844324D" w14:textId="223FE5C6" w:rsidR="002C1B8C" w:rsidRDefault="002C1B8C" w:rsidP="008609A9">
            <w:pPr>
              <w:numPr>
                <w:ilvl w:val="0"/>
                <w:numId w:val="5"/>
              </w:numPr>
              <w:contextualSpacing/>
            </w:pPr>
            <w:r w:rsidRPr="001E3086">
              <w:t>Regional Coordinator Marissa Player- Montgomery spoke at the African American Mental Health Summit on February 18</w:t>
            </w:r>
            <w:r w:rsidRPr="001E3086">
              <w:rPr>
                <w:vertAlign w:val="superscript"/>
              </w:rPr>
              <w:t>th</w:t>
            </w:r>
            <w:r w:rsidRPr="001E3086">
              <w:t>.</w:t>
            </w:r>
          </w:p>
          <w:p w14:paraId="085EA491" w14:textId="77777777" w:rsidR="002C1B8C" w:rsidRPr="001E3086" w:rsidRDefault="002C1B8C" w:rsidP="002C1B8C">
            <w:pPr>
              <w:ind w:left="720"/>
              <w:contextualSpacing/>
            </w:pPr>
          </w:p>
          <w:p w14:paraId="4B4AA1AB" w14:textId="31DBF4AA" w:rsidR="002C1B8C" w:rsidRDefault="002C1B8C" w:rsidP="008609A9">
            <w:pPr>
              <w:numPr>
                <w:ilvl w:val="0"/>
                <w:numId w:val="5"/>
              </w:numPr>
              <w:contextualSpacing/>
            </w:pPr>
            <w:r w:rsidRPr="001E3086">
              <w:t>March 1</w:t>
            </w:r>
            <w:r w:rsidRPr="001E3086">
              <w:rPr>
                <w:vertAlign w:val="superscript"/>
              </w:rPr>
              <w:t>st</w:t>
            </w:r>
            <w:r w:rsidRPr="001E3086">
              <w:t>- Regional Coordinator Marissa Player-Montgomery attended her first CAD since joining TCCY.</w:t>
            </w:r>
          </w:p>
          <w:p w14:paraId="5E45FB1E" w14:textId="77777777" w:rsidR="002C1B8C" w:rsidRPr="001E3086" w:rsidRDefault="002C1B8C" w:rsidP="002C1B8C">
            <w:pPr>
              <w:contextualSpacing/>
            </w:pPr>
          </w:p>
          <w:p w14:paraId="0928F3F7" w14:textId="79A459DC" w:rsidR="002C1B8C" w:rsidRDefault="002C1B8C" w:rsidP="008609A9">
            <w:pPr>
              <w:numPr>
                <w:ilvl w:val="0"/>
                <w:numId w:val="5"/>
              </w:numPr>
              <w:contextualSpacing/>
            </w:pPr>
            <w:r w:rsidRPr="001E3086">
              <w:t xml:space="preserve">March 20th- Regional Coordinator Marissa Player-Montgomery and the TCCY Director of Children’s Mental Health Melissa McGee presented Building a more </w:t>
            </w:r>
            <w:r w:rsidRPr="001E3086">
              <w:lastRenderedPageBreak/>
              <w:t>Resilient Tennessee to the Southeast region. 45 individuals were present, and the SE TCCY gained 2 new memberships.</w:t>
            </w:r>
          </w:p>
          <w:p w14:paraId="3118531F" w14:textId="77777777" w:rsidR="002C1B8C" w:rsidRPr="001E3086" w:rsidRDefault="002C1B8C" w:rsidP="002C1B8C">
            <w:pPr>
              <w:contextualSpacing/>
            </w:pPr>
          </w:p>
          <w:p w14:paraId="49A042A7" w14:textId="742E3CD7" w:rsidR="00254BE7" w:rsidRPr="0089714F" w:rsidRDefault="002C1B8C" w:rsidP="008609A9">
            <w:pPr>
              <w:numPr>
                <w:ilvl w:val="0"/>
                <w:numId w:val="5"/>
              </w:numPr>
              <w:contextualSpacing/>
            </w:pPr>
            <w:r w:rsidRPr="001E3086">
              <w:t>Marissa completed an ACES and Trauma Informed Care training with Hamilton County Coalition on March 21</w:t>
            </w:r>
            <w:r w:rsidRPr="001E3086">
              <w:rPr>
                <w:vertAlign w:val="superscript"/>
              </w:rPr>
              <w:t>st</w:t>
            </w:r>
            <w:r w:rsidRPr="001E3086">
              <w:t>.</w:t>
            </w:r>
          </w:p>
          <w:p w14:paraId="10BB1ED2" w14:textId="77777777" w:rsidR="00254BE7" w:rsidRPr="0089714F" w:rsidRDefault="00254BE7" w:rsidP="00254BE7">
            <w:pPr>
              <w:pStyle w:val="ListParagraph"/>
            </w:pPr>
          </w:p>
          <w:p w14:paraId="12225859" w14:textId="77777777" w:rsidR="00F331AC" w:rsidRDefault="00F331AC" w:rsidP="003548E2">
            <w:pPr>
              <w:rPr>
                <w:b/>
                <w:bCs/>
              </w:rPr>
            </w:pPr>
          </w:p>
          <w:p w14:paraId="12F43C64" w14:textId="2D8D540E" w:rsidR="003548E2" w:rsidRPr="009F4F25" w:rsidRDefault="00004047" w:rsidP="009F4F25">
            <w:pPr>
              <w:rPr>
                <w:b/>
                <w:bCs/>
              </w:rPr>
            </w:pPr>
            <w:r w:rsidRPr="009F4F25">
              <w:rPr>
                <w:b/>
                <w:bCs/>
              </w:rPr>
              <w:t xml:space="preserve">Kate Gonzales </w:t>
            </w:r>
            <w:r w:rsidR="003548E2" w:rsidRPr="009F4F25">
              <w:rPr>
                <w:b/>
                <w:bCs/>
              </w:rPr>
              <w:t>- MC</w:t>
            </w:r>
          </w:p>
          <w:p w14:paraId="4D067E10" w14:textId="77777777" w:rsidR="001A0C54" w:rsidRPr="008647E2" w:rsidRDefault="001A0C54" w:rsidP="003548E2">
            <w:pPr>
              <w:rPr>
                <w:b/>
                <w:bCs/>
              </w:rPr>
            </w:pPr>
          </w:p>
          <w:p w14:paraId="2B18735D" w14:textId="77777777" w:rsidR="002C1B8C" w:rsidRDefault="002C1B8C" w:rsidP="008609A9">
            <w:pPr>
              <w:pStyle w:val="ListParagraph"/>
              <w:numPr>
                <w:ilvl w:val="0"/>
                <w:numId w:val="7"/>
              </w:numPr>
            </w:pPr>
            <w:r>
              <w:t>Gonzales had ongoing participation with county, regional and State child and family-focused groups and organizations.  This quarter alone Gonzales participated either in-person or by virtual meetings with community child and family-focused groups. Examples of Gonzales’ engagement activities include Montgomery County Citizen’s Review Panel</w:t>
            </w:r>
            <w:r w:rsidRPr="008E4720">
              <w:t>, Foster Care Subcommittee, Drug Free Wilco, Health Councils and Community Advisory Boards.</w:t>
            </w:r>
            <w:r>
              <w:t xml:space="preserve"> Gonzales shared electronic data and evidence-based and best practice information to strengthen the work of these groups and improve the status of children.</w:t>
            </w:r>
          </w:p>
          <w:p w14:paraId="640E6DC8" w14:textId="77777777" w:rsidR="002C1B8C" w:rsidRDefault="002C1B8C" w:rsidP="002C1B8C">
            <w:pPr>
              <w:pStyle w:val="ListParagraph"/>
              <w:ind w:left="630"/>
            </w:pPr>
          </w:p>
          <w:p w14:paraId="189677F0" w14:textId="77777777" w:rsidR="002C1B8C" w:rsidRDefault="002C1B8C" w:rsidP="008609A9">
            <w:pPr>
              <w:pStyle w:val="ListParagraph"/>
              <w:numPr>
                <w:ilvl w:val="0"/>
                <w:numId w:val="7"/>
              </w:numPr>
            </w:pPr>
            <w:r>
              <w:t>Gonzales promoted and shared the 2023 Children’s Advocacy Days flyer and registration information to the Mid-Cumberland email lists.  She assisted with speaker transportation, registration, and the set-up and take-down of this very successful event.  Gonzales was able to connect with many Mid-Cumberland advocates.</w:t>
            </w:r>
          </w:p>
          <w:p w14:paraId="5F83E357" w14:textId="77777777" w:rsidR="002C1B8C" w:rsidRDefault="002C1B8C" w:rsidP="002C1B8C">
            <w:pPr>
              <w:pStyle w:val="ListParagraph"/>
            </w:pPr>
          </w:p>
          <w:p w14:paraId="61B56070" w14:textId="77777777" w:rsidR="002C1B8C" w:rsidRPr="008043CE" w:rsidRDefault="002C1B8C" w:rsidP="008609A9">
            <w:pPr>
              <w:pStyle w:val="ListParagraph"/>
              <w:numPr>
                <w:ilvl w:val="0"/>
                <w:numId w:val="7"/>
              </w:numPr>
              <w:rPr>
                <w:bCs/>
              </w:rPr>
            </w:pPr>
            <w:r w:rsidRPr="008043CE">
              <w:rPr>
                <w:bCs/>
              </w:rPr>
              <w:t xml:space="preserve">Gonzales conducted several Mid-Cumberland Council Board meetings, during which the council voted on and transitioned new executive board members, set an annual training agenda, set dates for annual Youth Service Officer Roundtables, and set dates for annual Council meetings.  </w:t>
            </w:r>
          </w:p>
          <w:p w14:paraId="06418EBE" w14:textId="77777777" w:rsidR="002C1B8C" w:rsidRPr="00D227DA" w:rsidRDefault="002C1B8C" w:rsidP="002C1B8C">
            <w:pPr>
              <w:pStyle w:val="ListParagraph"/>
              <w:ind w:left="1080"/>
              <w:rPr>
                <w:bCs/>
              </w:rPr>
            </w:pPr>
          </w:p>
          <w:p w14:paraId="1C0DD1A3" w14:textId="77777777" w:rsidR="002C1B8C" w:rsidRDefault="002C1B8C" w:rsidP="008609A9">
            <w:pPr>
              <w:pStyle w:val="ListParagraph"/>
              <w:numPr>
                <w:ilvl w:val="0"/>
                <w:numId w:val="7"/>
              </w:numPr>
              <w:rPr>
                <w:bCs/>
              </w:rPr>
            </w:pPr>
            <w:r>
              <w:rPr>
                <w:bCs/>
              </w:rPr>
              <w:t xml:space="preserve">Gonzales has monitored (monthly) and maintained open communication with Sumner County Juvenile Detention Center. </w:t>
            </w:r>
          </w:p>
          <w:p w14:paraId="5930200C" w14:textId="77777777" w:rsidR="002C1B8C" w:rsidRPr="00A11A2A" w:rsidRDefault="002C1B8C" w:rsidP="002C1B8C">
            <w:pPr>
              <w:pStyle w:val="ListParagraph"/>
              <w:rPr>
                <w:bCs/>
              </w:rPr>
            </w:pPr>
          </w:p>
          <w:p w14:paraId="10D4F4A6" w14:textId="17EE85DE" w:rsidR="00F331AC" w:rsidRPr="002C1B8C" w:rsidRDefault="002C1B8C" w:rsidP="008609A9">
            <w:pPr>
              <w:pStyle w:val="ListParagraph"/>
              <w:numPr>
                <w:ilvl w:val="0"/>
                <w:numId w:val="7"/>
              </w:numPr>
              <w:rPr>
                <w:b/>
                <w:bCs/>
              </w:rPr>
            </w:pPr>
            <w:r w:rsidRPr="002C1B8C">
              <w:rPr>
                <w:bCs/>
              </w:rPr>
              <w:t>Gonzales, along with the Mid-Cumberland Council’s Legislative Committee, has scheduled and planned a Mid-Cumberland Council on Children and Youth Legislative Forum.   This event was held on Friday 4/21/2023, from 10 am -12 noon, at the Honey Alexander Center. She hand-delivered invitations to the 43 legislators in her region and shared the Legislative Forum invitation with all MCCY email lists.</w:t>
            </w:r>
          </w:p>
          <w:p w14:paraId="6C6DB263" w14:textId="77777777" w:rsidR="002C1B8C" w:rsidRPr="002C1B8C" w:rsidRDefault="002C1B8C" w:rsidP="002C1B8C">
            <w:pPr>
              <w:pStyle w:val="ListParagraph"/>
              <w:rPr>
                <w:b/>
                <w:bCs/>
              </w:rPr>
            </w:pPr>
          </w:p>
          <w:p w14:paraId="34925257" w14:textId="77777777" w:rsidR="002C1B8C" w:rsidRDefault="002C1B8C" w:rsidP="002C1B8C">
            <w:pPr>
              <w:pStyle w:val="ListParagraph"/>
              <w:rPr>
                <w:b/>
                <w:bCs/>
              </w:rPr>
            </w:pPr>
          </w:p>
          <w:p w14:paraId="14E37298" w14:textId="4AA4015C" w:rsidR="00F331AC" w:rsidRPr="009F4F25" w:rsidRDefault="00F331AC" w:rsidP="009F4F25">
            <w:pPr>
              <w:tabs>
                <w:tab w:val="left" w:pos="5735"/>
              </w:tabs>
              <w:rPr>
                <w:b/>
                <w:bCs/>
              </w:rPr>
            </w:pPr>
            <w:r w:rsidRPr="009F4F25">
              <w:rPr>
                <w:b/>
                <w:bCs/>
              </w:rPr>
              <w:lastRenderedPageBreak/>
              <w:t>Carla Walker- SC</w:t>
            </w:r>
            <w:r w:rsidRPr="009F4F25">
              <w:rPr>
                <w:b/>
                <w:bCs/>
              </w:rPr>
              <w:tab/>
            </w:r>
          </w:p>
          <w:p w14:paraId="00176CCD" w14:textId="1DB5A3C1" w:rsidR="00F331AC" w:rsidRDefault="00F331AC" w:rsidP="00F331AC">
            <w:pPr>
              <w:tabs>
                <w:tab w:val="left" w:pos="5735"/>
              </w:tabs>
              <w:rPr>
                <w:b/>
                <w:bCs/>
              </w:rPr>
            </w:pPr>
          </w:p>
          <w:p w14:paraId="4F9201F2" w14:textId="77777777" w:rsidR="002C1B8C" w:rsidRDefault="002C1B8C" w:rsidP="008609A9">
            <w:pPr>
              <w:pStyle w:val="ListParagraph"/>
              <w:numPr>
                <w:ilvl w:val="0"/>
                <w:numId w:val="1"/>
              </w:numPr>
              <w:rPr>
                <w:bCs/>
              </w:rPr>
            </w:pPr>
            <w:r>
              <w:rPr>
                <w:bCs/>
              </w:rPr>
              <w:t xml:space="preserve">Walker and the South Central Council on Children and Youth (SCCCY) Board held a virtual meeting on 2/27/2023, where we discussed the priority for educating the community on effects of human trafficking.   At this meeting, we had the pleasure of having ANCORA (formerly End Slavery TN) as our speaker.  ANCORA stated that they have a program that is in some of the schools concerning human trafficking and are willing to talk with the local systems to present their program. </w:t>
            </w:r>
          </w:p>
          <w:p w14:paraId="2F6186F8" w14:textId="77777777" w:rsidR="002C1B8C" w:rsidRDefault="002C1B8C" w:rsidP="002C1B8C">
            <w:pPr>
              <w:pStyle w:val="ListParagraph"/>
              <w:ind w:left="900"/>
              <w:rPr>
                <w:bCs/>
              </w:rPr>
            </w:pPr>
          </w:p>
          <w:p w14:paraId="4B839AB4" w14:textId="77777777" w:rsidR="002C1B8C" w:rsidRDefault="002C1B8C" w:rsidP="008609A9">
            <w:pPr>
              <w:pStyle w:val="ListParagraph"/>
              <w:numPr>
                <w:ilvl w:val="0"/>
                <w:numId w:val="1"/>
              </w:numPr>
              <w:rPr>
                <w:bCs/>
              </w:rPr>
            </w:pPr>
            <w:r>
              <w:rPr>
                <w:bCs/>
              </w:rPr>
              <w:t xml:space="preserve">Walker presented at Columbia Central High for their Career Fair. Walker discussed the process to work for the State of Tennessee and some myths.   Walker also discussed with youth how they can volunteer to receive Tennessee Promise community service hours. </w:t>
            </w:r>
          </w:p>
          <w:p w14:paraId="12D2D797" w14:textId="77777777" w:rsidR="002C1B8C" w:rsidRDefault="002C1B8C" w:rsidP="002C1B8C">
            <w:pPr>
              <w:pStyle w:val="ListParagraph"/>
              <w:rPr>
                <w:bCs/>
              </w:rPr>
            </w:pPr>
          </w:p>
          <w:p w14:paraId="3DA57A6C" w14:textId="77777777" w:rsidR="002C1B8C" w:rsidRDefault="002C1B8C" w:rsidP="008609A9">
            <w:pPr>
              <w:pStyle w:val="ListParagraph"/>
              <w:numPr>
                <w:ilvl w:val="0"/>
                <w:numId w:val="1"/>
              </w:numPr>
              <w:rPr>
                <w:bCs/>
              </w:rPr>
            </w:pPr>
            <w:r>
              <w:rPr>
                <w:bCs/>
              </w:rPr>
              <w:t>Walker has now become the active scribe for the Maury Foster Care Review board. The Foster Care Review board meets monthly to review case of youth that are in foster care to ensure that all services are being afforded to the youth</w:t>
            </w:r>
            <w:r>
              <w:rPr>
                <w:rFonts w:ascii="Arial" w:eastAsia="Times New Roman" w:hAnsi="Arial" w:cs="Arial"/>
                <w:color w:val="363B40"/>
                <w:sz w:val="24"/>
                <w:szCs w:val="24"/>
                <w:shd w:val="clear" w:color="auto" w:fill="FFFFFF"/>
              </w:rPr>
              <w:t xml:space="preserve">. </w:t>
            </w:r>
          </w:p>
          <w:p w14:paraId="10564E6A" w14:textId="77777777" w:rsidR="002C1B8C" w:rsidRDefault="002C1B8C" w:rsidP="002C1B8C">
            <w:pPr>
              <w:pStyle w:val="ListParagraph"/>
              <w:ind w:left="1080"/>
              <w:rPr>
                <w:bCs/>
              </w:rPr>
            </w:pPr>
          </w:p>
          <w:p w14:paraId="5A0AEF6E" w14:textId="77777777" w:rsidR="002C1B8C" w:rsidRDefault="002C1B8C" w:rsidP="008609A9">
            <w:pPr>
              <w:pStyle w:val="ListParagraph"/>
              <w:numPr>
                <w:ilvl w:val="0"/>
                <w:numId w:val="1"/>
              </w:numPr>
            </w:pPr>
            <w:r>
              <w:t>Walker became a member of the Connecting South Central Non-profit Organization. This non-profit focuses on showing love to vulnerable children and the adults who care for them.</w:t>
            </w:r>
          </w:p>
          <w:p w14:paraId="18E089DF" w14:textId="77777777" w:rsidR="00F331AC" w:rsidRPr="00F331AC" w:rsidRDefault="00F331AC" w:rsidP="00F331AC">
            <w:pPr>
              <w:ind w:left="360"/>
              <w:rPr>
                <w:rFonts w:ascii="Open Sans" w:hAnsi="Open Sans" w:cs="Open Sans"/>
              </w:rPr>
            </w:pPr>
          </w:p>
          <w:p w14:paraId="33499CC5" w14:textId="428CFDBB" w:rsidR="00F331AC" w:rsidRDefault="00F331AC" w:rsidP="00F331AC">
            <w:pPr>
              <w:rPr>
                <w:b/>
                <w:bCs/>
              </w:rPr>
            </w:pPr>
          </w:p>
          <w:p w14:paraId="0DF00059" w14:textId="52C61A15" w:rsidR="00B94F45" w:rsidRPr="009F4F25" w:rsidRDefault="00B94F45" w:rsidP="009F4F25">
            <w:pPr>
              <w:rPr>
                <w:b/>
                <w:bCs/>
              </w:rPr>
            </w:pPr>
            <w:r w:rsidRPr="009F4F25">
              <w:rPr>
                <w:b/>
                <w:bCs/>
              </w:rPr>
              <w:t>Kristi Paling- UC</w:t>
            </w:r>
          </w:p>
          <w:p w14:paraId="4B4A022A" w14:textId="77777777" w:rsidR="00B94F45" w:rsidRPr="008647E2" w:rsidRDefault="00B94F45" w:rsidP="00B94F45">
            <w:pPr>
              <w:rPr>
                <w:rFonts w:cstheme="minorHAnsi"/>
              </w:rPr>
            </w:pPr>
          </w:p>
          <w:p w14:paraId="33FAA7BB" w14:textId="4A428445" w:rsidR="002C1B8C" w:rsidRDefault="002C1B8C" w:rsidP="008609A9">
            <w:pPr>
              <w:pStyle w:val="ListParagraph"/>
              <w:numPr>
                <w:ilvl w:val="0"/>
                <w:numId w:val="2"/>
              </w:numPr>
              <w:rPr>
                <w:rFonts w:cstheme="minorHAnsi"/>
              </w:rPr>
            </w:pPr>
            <w:r>
              <w:rPr>
                <w:rFonts w:cstheme="minorHAnsi"/>
              </w:rPr>
              <w:t xml:space="preserve">Regional Coordinator Paling participates in a muti-agency collaborative group, UC Children in Disasters (CID). A targeted training for childcare providers was held on April 1, 2023, from 9:00am-12:00pm “Weather Spotter” training with national weather service meteorologist Faith Borden. Participants engaged in hands on activities, a tabletop exercise, learned about weather events and how to enhance their safety plans for their agencies. </w:t>
            </w:r>
          </w:p>
          <w:p w14:paraId="74D922CE" w14:textId="77777777" w:rsidR="002C1B8C" w:rsidRDefault="002C1B8C" w:rsidP="002C1B8C">
            <w:pPr>
              <w:pStyle w:val="ListParagraph"/>
              <w:rPr>
                <w:rFonts w:cstheme="minorHAnsi"/>
              </w:rPr>
            </w:pPr>
          </w:p>
          <w:p w14:paraId="32016D54" w14:textId="49192D93" w:rsidR="002C1B8C" w:rsidRPr="002C1B8C" w:rsidRDefault="002C1B8C" w:rsidP="008609A9">
            <w:pPr>
              <w:pStyle w:val="ListParagraph"/>
              <w:numPr>
                <w:ilvl w:val="0"/>
                <w:numId w:val="2"/>
              </w:numPr>
              <w:rPr>
                <w:rFonts w:cstheme="minorHAnsi"/>
              </w:rPr>
            </w:pPr>
            <w:r>
              <w:rPr>
                <w:rFonts w:cstheme="minorHAnsi"/>
              </w:rPr>
              <w:t>The Annual UCCCY Legislative Breakfast Event is April 14, 2023, and will be held at the Upper Cumberland Development District from 8:30am – 11:00am. The theme is “Empowering Voices”. Speakers include Richard Kennedy, Kylie Graves, Melissa McGee, DCS Regional Administrator, Felicia Harris, TTU Professor and Campus Prevention Director, Steven Seiler, Jessica Tucker UCCCY President, DCS Resource Linkage Coordinator and foster care relative placement, and Chris Hodges, TDMHSAS Hybrid Lifeliner.</w:t>
            </w:r>
            <w:r>
              <w:rPr>
                <w:rFonts w:ascii="Arial" w:hAnsi="Arial" w:cs="Arial"/>
                <w:color w:val="202124"/>
                <w:sz w:val="30"/>
                <w:szCs w:val="30"/>
                <w:shd w:val="clear" w:color="auto" w:fill="FFFFFF"/>
              </w:rPr>
              <w:t> </w:t>
            </w:r>
          </w:p>
          <w:p w14:paraId="65F63A3D" w14:textId="77777777" w:rsidR="002C1B8C" w:rsidRPr="002C1B8C" w:rsidRDefault="002C1B8C" w:rsidP="002C1B8C">
            <w:pPr>
              <w:rPr>
                <w:rFonts w:cstheme="minorHAnsi"/>
              </w:rPr>
            </w:pPr>
          </w:p>
          <w:p w14:paraId="7BCBF26C" w14:textId="7ED1E635" w:rsidR="002C1B8C" w:rsidRDefault="002C1B8C" w:rsidP="008609A9">
            <w:pPr>
              <w:pStyle w:val="ListParagraph"/>
              <w:numPr>
                <w:ilvl w:val="0"/>
                <w:numId w:val="2"/>
              </w:numPr>
              <w:rPr>
                <w:rFonts w:cstheme="minorHAnsi"/>
              </w:rPr>
            </w:pPr>
            <w:r>
              <w:rPr>
                <w:rFonts w:cstheme="minorHAnsi"/>
              </w:rPr>
              <w:t>Regional Coordinator Paling along with fellow members of the Putnam County Blue Ribbon Committee are hosting a three-hour Blue-Ribbon event “Safeguarding our Children” on April 28</w:t>
            </w:r>
            <w:r>
              <w:rPr>
                <w:rFonts w:cstheme="minorHAnsi"/>
                <w:vertAlign w:val="superscript"/>
              </w:rPr>
              <w:t>th</w:t>
            </w:r>
            <w:r>
              <w:rPr>
                <w:rFonts w:cstheme="minorHAnsi"/>
              </w:rPr>
              <w:t xml:space="preserve"> from 9:00am-12:00pm. Speakers include Dawn Raines Executive Director of the Stephens Center to share about child abuse awareness, Anne Stamps Volunteer Behavioral Health Director to share about mental health for children and youth, Mike Anderson TSPN Upper Cumberland Director to share about suicide, and Capt. Heather Marshall from the Cookeville Police Department to share about internet and social media safety. Sixteen vendors from various agencies will also participate in the event.</w:t>
            </w:r>
          </w:p>
          <w:p w14:paraId="55797497" w14:textId="772CD62A" w:rsidR="002C1B8C" w:rsidRPr="002C1B8C" w:rsidRDefault="002C1B8C" w:rsidP="002C1B8C">
            <w:pPr>
              <w:rPr>
                <w:rFonts w:cstheme="minorHAnsi"/>
              </w:rPr>
            </w:pPr>
          </w:p>
          <w:p w14:paraId="5A20214E" w14:textId="7FC44E19" w:rsidR="002C1B8C" w:rsidRPr="002C1B8C" w:rsidRDefault="002C1B8C" w:rsidP="008609A9">
            <w:pPr>
              <w:pStyle w:val="ListParagraph"/>
              <w:numPr>
                <w:ilvl w:val="0"/>
                <w:numId w:val="2"/>
              </w:numPr>
              <w:rPr>
                <w:rFonts w:cstheme="minorHAnsi"/>
              </w:rPr>
            </w:pPr>
            <w:r>
              <w:rPr>
                <w:rFonts w:cstheme="minorHAnsi"/>
              </w:rPr>
              <w:t xml:space="preserve">Regional Coordinator Paling is participating in the Cumberland County </w:t>
            </w:r>
            <w:r>
              <w:rPr>
                <w:rFonts w:eastAsia="Times New Roman" w:cstheme="minorHAnsi"/>
              </w:rPr>
              <w:t xml:space="preserve">Opioid Abatement Funding Working Group. The Cumberland County Trauma Informed Community Alliance members are working collaboratively on the Opioid Abatement grant opportunity and have formed this additional group to prepare the proposal. The request for proposal is expected this summer sometime in July. </w:t>
            </w:r>
          </w:p>
          <w:p w14:paraId="28F50B52" w14:textId="77777777" w:rsidR="002C1B8C" w:rsidRPr="002C1B8C" w:rsidRDefault="002C1B8C" w:rsidP="002C1B8C">
            <w:pPr>
              <w:rPr>
                <w:rFonts w:cstheme="minorHAnsi"/>
              </w:rPr>
            </w:pPr>
          </w:p>
          <w:p w14:paraId="1DAA81C8" w14:textId="77777777" w:rsidR="002C1B8C" w:rsidRDefault="002C1B8C" w:rsidP="008609A9">
            <w:pPr>
              <w:pStyle w:val="ListParagraph"/>
              <w:numPr>
                <w:ilvl w:val="0"/>
                <w:numId w:val="2"/>
              </w:numPr>
            </w:pPr>
            <w:r>
              <w:rPr>
                <w:rFonts w:eastAsia="Times New Roman" w:cstheme="minorHAnsi"/>
              </w:rPr>
              <w:t xml:space="preserve">Regional Coordinator Paling has been asked to be a member of the newly formed </w:t>
            </w:r>
            <w:r>
              <w:t>Cannon County Collaboration Against Child Abuse</w:t>
            </w:r>
            <w:r>
              <w:rPr>
                <w:rFonts w:eastAsia="Times New Roman" w:cstheme="minorHAnsi"/>
              </w:rPr>
              <w:t xml:space="preserve"> group. </w:t>
            </w:r>
            <w:r>
              <w:t>The purpose is to raise awareness about child abuse, how to prevent it and, take action in the community by connecting organizations and individuals to resources available in Cannon County. The informational and introduction meeting will be on Monday, April 17</w:t>
            </w:r>
            <w:r>
              <w:rPr>
                <w:vertAlign w:val="superscript"/>
              </w:rPr>
              <w:t>th</w:t>
            </w:r>
            <w:r>
              <w:t>.</w:t>
            </w:r>
          </w:p>
          <w:p w14:paraId="07DF1017" w14:textId="77777777" w:rsidR="00F331AC" w:rsidRDefault="00F331AC" w:rsidP="003548E2">
            <w:pPr>
              <w:rPr>
                <w:b/>
                <w:bCs/>
              </w:rPr>
            </w:pPr>
          </w:p>
          <w:p w14:paraId="60830CB1" w14:textId="77777777" w:rsidR="00F331AC" w:rsidRDefault="00F331AC" w:rsidP="003548E2">
            <w:pPr>
              <w:rPr>
                <w:b/>
                <w:bCs/>
              </w:rPr>
            </w:pPr>
          </w:p>
          <w:p w14:paraId="650B43FB" w14:textId="621526EC" w:rsidR="003548E2" w:rsidRPr="009F4F25" w:rsidRDefault="003548E2" w:rsidP="009F4F25">
            <w:pPr>
              <w:rPr>
                <w:b/>
                <w:bCs/>
              </w:rPr>
            </w:pPr>
            <w:r w:rsidRPr="009F4F25">
              <w:rPr>
                <w:b/>
                <w:bCs/>
              </w:rPr>
              <w:t>Dana Cobb- NW</w:t>
            </w:r>
          </w:p>
          <w:p w14:paraId="4B07485B" w14:textId="77777777" w:rsidR="003548E2" w:rsidRPr="008647E2" w:rsidRDefault="003548E2" w:rsidP="003548E2"/>
          <w:p w14:paraId="2514E4A2" w14:textId="369075AF" w:rsidR="002C1B8C" w:rsidRPr="002C1B8C" w:rsidRDefault="00254BE7" w:rsidP="008609A9">
            <w:pPr>
              <w:pStyle w:val="ListParagraph"/>
              <w:numPr>
                <w:ilvl w:val="0"/>
                <w:numId w:val="3"/>
              </w:numPr>
              <w:rPr>
                <w:rFonts w:cstheme="minorHAnsi"/>
                <w:bCs/>
              </w:rPr>
            </w:pPr>
            <w:r>
              <w:t xml:space="preserve">The NW Council on Children and Youth held the NW Council Fall Conference and Provider Fair on November 10, 2022, at UT Martin.   There were 169 attendees </w:t>
            </w:r>
            <w:r w:rsidR="002C1B8C" w:rsidRPr="00DD0E8B">
              <w:t xml:space="preserve"> Cobb, </w:t>
            </w:r>
            <w:r w:rsidR="002C1B8C">
              <w:t xml:space="preserve">Moore, </w:t>
            </w:r>
            <w:r w:rsidR="002C1B8C" w:rsidRPr="00DD0E8B">
              <w:t xml:space="preserve">and Wright partnered to present the joint West Tennessee Legislative Forum: </w:t>
            </w:r>
            <w:r w:rsidR="002C1B8C">
              <w:t>“</w:t>
            </w:r>
            <w:r w:rsidR="002C1B8C" w:rsidRPr="00DD0E8B">
              <w:t>Children’s Mental Health In Focus</w:t>
            </w:r>
            <w:r w:rsidR="002C1B8C">
              <w:t>”</w:t>
            </w:r>
            <w:r w:rsidR="002C1B8C" w:rsidRPr="00DD0E8B">
              <w:t xml:space="preserve"> on February 24, 2023. This was a Hybrid event with 212 people in attendance in person and via Zoom. It is also available for viewing on the TCCY You Tube page. We have several speakers who were experts in the field of children’s mental health, Kylie Graves presented on the 2022 State of the Child Report, Representative Tandy Darby discussed current upcoming legislation concerning children and families, and representatives from Blue Oval City discussed how Ford is focused on supporting children and families in West Tennessee. </w:t>
            </w:r>
          </w:p>
          <w:p w14:paraId="5EFF898C" w14:textId="77777777" w:rsidR="002C1B8C" w:rsidRPr="002C1B8C" w:rsidRDefault="002C1B8C" w:rsidP="002C1B8C">
            <w:pPr>
              <w:pStyle w:val="ListParagraph"/>
              <w:ind w:left="810"/>
              <w:rPr>
                <w:rFonts w:cstheme="minorHAnsi"/>
                <w:bCs/>
              </w:rPr>
            </w:pPr>
          </w:p>
          <w:p w14:paraId="2D93D586" w14:textId="77777777" w:rsidR="002C1B8C" w:rsidRDefault="002C1B8C" w:rsidP="008609A9">
            <w:pPr>
              <w:pStyle w:val="ListParagraph"/>
              <w:numPr>
                <w:ilvl w:val="0"/>
                <w:numId w:val="3"/>
              </w:numPr>
            </w:pPr>
            <w:r>
              <w:lastRenderedPageBreak/>
              <w:t>Cobb and Moore sponsored and participated in the Rural West TN Day of Hope Prayer Breakfast and Community Ministry Conference on March 10</w:t>
            </w:r>
            <w:r w:rsidRPr="00862867">
              <w:rPr>
                <w:vertAlign w:val="superscript"/>
              </w:rPr>
              <w:t>th</w:t>
            </w:r>
            <w:r>
              <w:t xml:space="preserve"> in Jackson with over 100 people in attendance. Cobb introduced the “Breaking Cycles” moderator and panel participants.   This event was an uplifting and encouraging celebratory event for all attendees.   </w:t>
            </w:r>
          </w:p>
          <w:p w14:paraId="1B7331C6" w14:textId="77777777" w:rsidR="002C1B8C" w:rsidRDefault="002C1B8C" w:rsidP="002C1B8C">
            <w:pPr>
              <w:pStyle w:val="ListParagraph"/>
            </w:pPr>
          </w:p>
          <w:p w14:paraId="6F1BF6B4" w14:textId="02288667" w:rsidR="002C1B8C" w:rsidRDefault="002C1B8C" w:rsidP="008609A9">
            <w:pPr>
              <w:pStyle w:val="ListParagraph"/>
              <w:numPr>
                <w:ilvl w:val="0"/>
                <w:numId w:val="3"/>
              </w:numPr>
            </w:pPr>
            <w:r>
              <w:t xml:space="preserve">Cobb left this event to attend the Dyer County TN Day of Hope Provider Fair.   Agency representatives and resource materials were provided to all attendees.  </w:t>
            </w:r>
          </w:p>
          <w:p w14:paraId="67B8C5FD" w14:textId="77777777" w:rsidR="002C1B8C" w:rsidRDefault="002C1B8C" w:rsidP="002C1B8C">
            <w:pPr>
              <w:pStyle w:val="ListParagraph"/>
            </w:pPr>
          </w:p>
          <w:p w14:paraId="1ED450B4" w14:textId="77777777" w:rsidR="002C1B8C" w:rsidRDefault="002C1B8C" w:rsidP="008609A9">
            <w:pPr>
              <w:pStyle w:val="ListParagraph"/>
              <w:numPr>
                <w:ilvl w:val="0"/>
                <w:numId w:val="3"/>
              </w:numPr>
              <w:rPr>
                <w:rFonts w:eastAsia="Times New Roman"/>
              </w:rPr>
            </w:pPr>
            <w:r>
              <w:rPr>
                <w:rFonts w:eastAsia="Times New Roman"/>
              </w:rPr>
              <w:t xml:space="preserve">Cobb planned and hosted “The Ethics of Self Care: Taking Care of Yourself While Taking Care of Others”, on Wednesday, April 26, 2023, at UT Martin.  Co-sponsors for this event were Carey Counseling Center Inc. and the UT Martin Social Work Program.   Cayce Batts, CMS, LCSW, Fulton County Schools was the featured speaker. </w:t>
            </w:r>
          </w:p>
          <w:p w14:paraId="5228BFDD" w14:textId="77777777" w:rsidR="002C1B8C" w:rsidRPr="00DF1CB8" w:rsidRDefault="002C1B8C" w:rsidP="002C1B8C">
            <w:pPr>
              <w:pStyle w:val="ListParagraph"/>
              <w:rPr>
                <w:rFonts w:eastAsia="Times New Roman"/>
              </w:rPr>
            </w:pPr>
          </w:p>
          <w:p w14:paraId="00555D27" w14:textId="77777777" w:rsidR="002C1B8C" w:rsidRDefault="002C1B8C" w:rsidP="008609A9">
            <w:pPr>
              <w:pStyle w:val="ListParagraph"/>
              <w:numPr>
                <w:ilvl w:val="0"/>
                <w:numId w:val="3"/>
              </w:numPr>
              <w:rPr>
                <w:rFonts w:eastAsia="Times New Roman"/>
              </w:rPr>
            </w:pPr>
            <w:r>
              <w:rPr>
                <w:rFonts w:eastAsia="Times New Roman"/>
              </w:rPr>
              <w:t>Cobb and Moore hosted the quarterly West TN Youth Service Officer Roundtable on Friday, May 5, 2023, at Regional TDOT Conference Room, in Jackson.  Presentations topics included information and identification of new drugs in the area, vaping and how juvenile courts are handling these referrals and an update on available day treatment and in-patient alcohol and drug treatment facilities.</w:t>
            </w:r>
          </w:p>
          <w:p w14:paraId="65E348CE" w14:textId="77777777" w:rsidR="002C1B8C" w:rsidRPr="00DF1CB8" w:rsidRDefault="002C1B8C" w:rsidP="002C1B8C">
            <w:pPr>
              <w:pStyle w:val="ListParagraph"/>
              <w:rPr>
                <w:rFonts w:eastAsia="Times New Roman"/>
              </w:rPr>
            </w:pPr>
          </w:p>
          <w:p w14:paraId="1A613B28" w14:textId="5B6CE40C" w:rsidR="00004047" w:rsidRDefault="002C1B8C" w:rsidP="008609A9">
            <w:pPr>
              <w:pStyle w:val="ListParagraph"/>
              <w:numPr>
                <w:ilvl w:val="0"/>
                <w:numId w:val="3"/>
              </w:numPr>
            </w:pPr>
            <w:r>
              <w:rPr>
                <w:rFonts w:eastAsia="Times New Roman"/>
              </w:rPr>
              <w:t xml:space="preserve">Cobb spent several days in Memphis with retiring Memphis/Shelby County </w:t>
            </w:r>
            <w:r w:rsidRPr="00D556D3">
              <w:rPr>
                <w:rFonts w:eastAsia="Times New Roman"/>
              </w:rPr>
              <w:t xml:space="preserve">Regional Coordinator, Gwen Wright.  A detailed exit plan was made with Wright to capture and save her work, identify and notify all key compliance monitoring contacts and community partners.  Wright provided </w:t>
            </w:r>
            <w:r>
              <w:rPr>
                <w:rFonts w:eastAsia="Times New Roman"/>
              </w:rPr>
              <w:t>detailed work</w:t>
            </w:r>
            <w:r w:rsidRPr="00D556D3">
              <w:rPr>
                <w:rFonts w:eastAsia="Times New Roman"/>
              </w:rPr>
              <w:t xml:space="preserve"> summar</w:t>
            </w:r>
            <w:r>
              <w:rPr>
                <w:rFonts w:eastAsia="Times New Roman"/>
              </w:rPr>
              <w:t>ies</w:t>
            </w:r>
            <w:r w:rsidRPr="00D556D3">
              <w:rPr>
                <w:rFonts w:eastAsia="Times New Roman"/>
              </w:rPr>
              <w:t xml:space="preserve"> to help ensure a smooth transition for the next Memphis/Shelby County Coordinator.   Wright’s commitment, experience and knowledge will forever be missed.</w:t>
            </w:r>
          </w:p>
          <w:p w14:paraId="660700F1" w14:textId="218C04DC" w:rsidR="00B94F45" w:rsidRPr="008647E2" w:rsidRDefault="00B94F45" w:rsidP="003548E2">
            <w:pPr>
              <w:rPr>
                <w:rFonts w:cstheme="minorHAnsi"/>
              </w:rPr>
            </w:pPr>
          </w:p>
        </w:tc>
      </w:tr>
      <w:tr w:rsidR="00A81C87" w14:paraId="0AFE8175" w14:textId="77777777" w:rsidTr="00B3695E">
        <w:trPr>
          <w:gridAfter w:val="1"/>
          <w:wAfter w:w="115" w:type="dxa"/>
        </w:trPr>
        <w:tc>
          <w:tcPr>
            <w:tcW w:w="630" w:type="dxa"/>
            <w:gridSpan w:val="2"/>
          </w:tcPr>
          <w:p w14:paraId="07469685" w14:textId="77777777" w:rsidR="00A81C87" w:rsidRPr="000D0FFC" w:rsidRDefault="00A81C87" w:rsidP="0043678D">
            <w:pPr>
              <w:rPr>
                <w:rFonts w:cstheme="minorHAnsi"/>
              </w:rPr>
            </w:pPr>
          </w:p>
        </w:tc>
        <w:tc>
          <w:tcPr>
            <w:tcW w:w="9270" w:type="dxa"/>
            <w:gridSpan w:val="2"/>
          </w:tcPr>
          <w:p w14:paraId="59747B24" w14:textId="53F980AF" w:rsidR="003548E2" w:rsidRPr="00004047" w:rsidRDefault="00127736" w:rsidP="00004047">
            <w:pPr>
              <w:rPr>
                <w:b/>
                <w:bCs/>
              </w:rPr>
            </w:pPr>
            <w:r>
              <w:rPr>
                <w:b/>
                <w:bCs/>
              </w:rPr>
              <w:t>Vacant</w:t>
            </w:r>
            <w:r w:rsidR="003548E2" w:rsidRPr="00004047">
              <w:rPr>
                <w:b/>
                <w:bCs/>
              </w:rPr>
              <w:t xml:space="preserve">- Memphis Shelby </w:t>
            </w:r>
          </w:p>
          <w:p w14:paraId="48559BA7" w14:textId="77777777" w:rsidR="00647C37" w:rsidRPr="008647E2" w:rsidRDefault="00647C37" w:rsidP="0043678D">
            <w:pPr>
              <w:rPr>
                <w:rFonts w:cstheme="minorHAnsi"/>
                <w:b/>
              </w:rPr>
            </w:pPr>
          </w:p>
          <w:p w14:paraId="3A091F32" w14:textId="31DEB86A" w:rsidR="003548E2" w:rsidRPr="008609A9" w:rsidRDefault="003548E2" w:rsidP="008609A9">
            <w:pPr>
              <w:rPr>
                <w:rFonts w:cstheme="minorHAnsi"/>
                <w:b/>
              </w:rPr>
            </w:pPr>
          </w:p>
        </w:tc>
      </w:tr>
      <w:tr w:rsidR="0077625B" w14:paraId="62A6138A" w14:textId="77777777" w:rsidTr="00B3695E">
        <w:trPr>
          <w:gridBefore w:val="1"/>
          <w:wBefore w:w="115" w:type="dxa"/>
          <w:trHeight w:val="80"/>
        </w:trPr>
        <w:tc>
          <w:tcPr>
            <w:tcW w:w="630" w:type="dxa"/>
            <w:gridSpan w:val="2"/>
          </w:tcPr>
          <w:p w14:paraId="5BA983D1" w14:textId="77777777" w:rsidR="0077625B" w:rsidRPr="000D0FFC" w:rsidRDefault="0077625B" w:rsidP="0043678D">
            <w:pPr>
              <w:rPr>
                <w:rFonts w:cstheme="minorHAnsi"/>
              </w:rPr>
            </w:pPr>
          </w:p>
        </w:tc>
        <w:tc>
          <w:tcPr>
            <w:tcW w:w="9270" w:type="dxa"/>
            <w:gridSpan w:val="2"/>
          </w:tcPr>
          <w:p w14:paraId="633C0047" w14:textId="77777777" w:rsidR="000E7E87" w:rsidRPr="008647E2" w:rsidRDefault="000E7E87" w:rsidP="00127736">
            <w:pPr>
              <w:rPr>
                <w:b/>
                <w:bCs/>
              </w:rPr>
            </w:pPr>
            <w:r w:rsidRPr="00C2795C">
              <w:rPr>
                <w:b/>
                <w:bCs/>
              </w:rPr>
              <w:t>Jerri Moore- SW</w:t>
            </w:r>
          </w:p>
          <w:p w14:paraId="33B8126B" w14:textId="77777777" w:rsidR="0077625B" w:rsidRPr="008647E2" w:rsidRDefault="0077625B" w:rsidP="0043678D">
            <w:pPr>
              <w:rPr>
                <w:rFonts w:cstheme="minorHAnsi"/>
                <w:b/>
              </w:rPr>
            </w:pPr>
          </w:p>
          <w:p w14:paraId="6A5FFD1D" w14:textId="77777777" w:rsidR="00127736" w:rsidRPr="00B902E1" w:rsidRDefault="00127736" w:rsidP="008609A9">
            <w:pPr>
              <w:pStyle w:val="ListParagraph"/>
              <w:numPr>
                <w:ilvl w:val="0"/>
                <w:numId w:val="4"/>
              </w:numPr>
              <w:rPr>
                <w:rFonts w:cstheme="minorHAnsi"/>
                <w:bCs/>
              </w:rPr>
            </w:pPr>
            <w:bookmarkStart w:id="1" w:name="_Hlk131494977"/>
            <w:r w:rsidRPr="00DD0E8B">
              <w:t xml:space="preserve">Moore, Cobb, and Wright partnered to present the joint West Tennessee Legislative Forum: </w:t>
            </w:r>
            <w:r>
              <w:t>“</w:t>
            </w:r>
            <w:r w:rsidRPr="00DD0E8B">
              <w:t>Children’s Mental Health In Focus</w:t>
            </w:r>
            <w:r>
              <w:t>”</w:t>
            </w:r>
            <w:r w:rsidRPr="00DD0E8B">
              <w:t xml:space="preserve"> on February 24, 2023. This was a Hybrid event with 212 people in attendance in person and via Zoom. It is also available for viewing on the TCCY You Tube page. We have several speakers who were experts in the field of children’s mental health, Kylie Graves presented on the 2022 State of the Child Report, Representative </w:t>
            </w:r>
            <w:r w:rsidRPr="00DD0E8B">
              <w:lastRenderedPageBreak/>
              <w:t xml:space="preserve">Tandy Darby discussed current upcoming legislation concerning children and families, and representatives from Blue Oval City discussed how Ford is focused on supporting children and families in West Tennessee. </w:t>
            </w:r>
          </w:p>
          <w:p w14:paraId="7F7E20EA" w14:textId="77777777" w:rsidR="00127736" w:rsidRPr="00DD00F4" w:rsidRDefault="00127736" w:rsidP="00127736">
            <w:pPr>
              <w:pStyle w:val="ListParagraph"/>
              <w:rPr>
                <w:rFonts w:cstheme="minorHAnsi"/>
                <w:bCs/>
              </w:rPr>
            </w:pPr>
          </w:p>
          <w:p w14:paraId="24C1B9FB" w14:textId="77777777" w:rsidR="00127736" w:rsidRDefault="00127736" w:rsidP="008609A9">
            <w:pPr>
              <w:pStyle w:val="ListParagraph"/>
              <w:numPr>
                <w:ilvl w:val="0"/>
                <w:numId w:val="4"/>
              </w:numPr>
              <w:rPr>
                <w:rFonts w:cstheme="minorHAnsi"/>
                <w:bCs/>
              </w:rPr>
            </w:pPr>
            <w:r>
              <w:rPr>
                <w:rFonts w:cstheme="minorHAnsi"/>
                <w:bCs/>
              </w:rPr>
              <w:t xml:space="preserve">Moore served on the planning team for the statewide 2023 Children’s Advocacy Days event. </w:t>
            </w:r>
          </w:p>
          <w:p w14:paraId="37088729" w14:textId="77777777" w:rsidR="00127736" w:rsidRPr="00223507" w:rsidRDefault="00127736" w:rsidP="00127736">
            <w:pPr>
              <w:pStyle w:val="ListParagraph"/>
              <w:rPr>
                <w:rFonts w:cstheme="minorHAnsi"/>
                <w:bCs/>
              </w:rPr>
            </w:pPr>
          </w:p>
          <w:p w14:paraId="5D35F37A" w14:textId="77777777" w:rsidR="00127736" w:rsidRPr="00223507" w:rsidRDefault="00127736" w:rsidP="008609A9">
            <w:pPr>
              <w:pStyle w:val="ListParagraph"/>
              <w:numPr>
                <w:ilvl w:val="0"/>
                <w:numId w:val="4"/>
              </w:numPr>
              <w:rPr>
                <w:rFonts w:cstheme="minorHAnsi"/>
                <w:bCs/>
              </w:rPr>
            </w:pPr>
            <w:r w:rsidRPr="00121929">
              <w:t xml:space="preserve">Moore </w:t>
            </w:r>
            <w:r>
              <w:t>and Cobb sponsored and participated in the Rural West TN Day of Hope Prayer Breakfast and Community Ministry Conference on March 10</w:t>
            </w:r>
            <w:r w:rsidRPr="00223507">
              <w:rPr>
                <w:vertAlign w:val="superscript"/>
              </w:rPr>
              <w:t>th</w:t>
            </w:r>
            <w:r>
              <w:t xml:space="preserve"> in Jackson with over 100 people in attendance. </w:t>
            </w:r>
            <w:bookmarkEnd w:id="1"/>
            <w:r>
              <w:t>Moore moderated a “Breaking Cycles” panel involving several experts from local child-serving agencies to discuss how each of these agencies offer services and resources to address the issues effecting children in West Tennessee to work towards breaking the cycle of ACEs.</w:t>
            </w:r>
          </w:p>
          <w:p w14:paraId="79CA8960" w14:textId="77777777" w:rsidR="00127736" w:rsidRPr="00223507" w:rsidRDefault="00127736" w:rsidP="00127736">
            <w:pPr>
              <w:pStyle w:val="ListParagraph"/>
              <w:rPr>
                <w:rFonts w:cstheme="minorHAnsi"/>
                <w:bCs/>
              </w:rPr>
            </w:pPr>
          </w:p>
          <w:p w14:paraId="6A0523F4" w14:textId="77777777" w:rsidR="00127736" w:rsidRDefault="00127736" w:rsidP="008609A9">
            <w:pPr>
              <w:pStyle w:val="ListParagraph"/>
              <w:numPr>
                <w:ilvl w:val="0"/>
                <w:numId w:val="4"/>
              </w:numPr>
            </w:pPr>
            <w:r>
              <w:t>Moore has been asked to serve as one of twenty local “children’s experts” on a new Madison County Children’s Cabinet begun by Madison County Mayor, A.J. Massey to help suggest and find solutions to current issues surrounding children and families in Madison County to work to improve the lives of children, youth, families, and community members of Madison County. The first inaugural meeting will be on April 12</w:t>
            </w:r>
            <w:r w:rsidRPr="006E55D6">
              <w:rPr>
                <w:vertAlign w:val="superscript"/>
              </w:rPr>
              <w:t>th</w:t>
            </w:r>
            <w:r>
              <w:t xml:space="preserve"> in Jackson. </w:t>
            </w:r>
          </w:p>
          <w:p w14:paraId="6241400C" w14:textId="77777777" w:rsidR="00127736" w:rsidRDefault="00127736" w:rsidP="00127736">
            <w:pPr>
              <w:pStyle w:val="ListParagraph"/>
            </w:pPr>
          </w:p>
          <w:p w14:paraId="095B33E8" w14:textId="153835B5" w:rsidR="00004047" w:rsidRPr="00127736" w:rsidRDefault="00127736" w:rsidP="008609A9">
            <w:pPr>
              <w:pStyle w:val="ListParagraph"/>
              <w:numPr>
                <w:ilvl w:val="0"/>
                <w:numId w:val="4"/>
              </w:numPr>
              <w:rPr>
                <w:bCs/>
              </w:rPr>
            </w:pPr>
            <w:r>
              <w:t xml:space="preserve"> Moore attended the annual West Regional Rural Health Association of Tennessee Conference in Jackson, Tennessee on March 23</w:t>
            </w:r>
            <w:r w:rsidRPr="00B902E1">
              <w:rPr>
                <w:vertAlign w:val="superscript"/>
              </w:rPr>
              <w:t>rd</w:t>
            </w:r>
            <w:r>
              <w:t xml:space="preserve"> with speakers from Helping Hands, West Tennessee Healthcare, and TN Department of Mental Health and Substance Abuse. Moore will also be attending the West TN Public Health Association Conference at Natchez Trace State Park on April 13</w:t>
            </w:r>
            <w:r w:rsidRPr="00B902E1">
              <w:rPr>
                <w:vertAlign w:val="superscript"/>
              </w:rPr>
              <w:t>th</w:t>
            </w:r>
            <w:r>
              <w:t>, 911 Autism Training in McKenzie, TN on April 18</w:t>
            </w:r>
            <w:r w:rsidRPr="00B902E1">
              <w:rPr>
                <w:vertAlign w:val="superscript"/>
              </w:rPr>
              <w:t>th</w:t>
            </w:r>
            <w:r>
              <w:t xml:space="preserve"> and the West TN Health Council Community Practice Kickoff on April 28</w:t>
            </w:r>
            <w:r w:rsidRPr="00B902E1">
              <w:rPr>
                <w:vertAlign w:val="superscript"/>
              </w:rPr>
              <w:t>th</w:t>
            </w:r>
            <w:r>
              <w:t xml:space="preserve"> in Jackson, TN. </w:t>
            </w:r>
            <w:r w:rsidR="00004047">
              <w:t xml:space="preserve"> </w:t>
            </w:r>
          </w:p>
          <w:p w14:paraId="1132BDBF" w14:textId="5E79BC79" w:rsidR="000E7E87" w:rsidRPr="008647E2" w:rsidRDefault="000E7E87" w:rsidP="00C2795C">
            <w:pPr>
              <w:pStyle w:val="ListParagraph"/>
            </w:pPr>
          </w:p>
        </w:tc>
      </w:tr>
      <w:tr w:rsidR="000D0FFC" w14:paraId="398DFF12" w14:textId="77777777" w:rsidTr="00B3695E">
        <w:trPr>
          <w:gridBefore w:val="1"/>
          <w:wBefore w:w="115" w:type="dxa"/>
        </w:trPr>
        <w:tc>
          <w:tcPr>
            <w:tcW w:w="630" w:type="dxa"/>
            <w:gridSpan w:val="2"/>
          </w:tcPr>
          <w:p w14:paraId="7D8206AB" w14:textId="77777777" w:rsidR="000D0FFC" w:rsidRPr="000D0FFC" w:rsidRDefault="000D0FFC" w:rsidP="0043678D">
            <w:pPr>
              <w:rPr>
                <w:rFonts w:cstheme="minorHAnsi"/>
              </w:rPr>
            </w:pPr>
          </w:p>
        </w:tc>
        <w:tc>
          <w:tcPr>
            <w:tcW w:w="9270" w:type="dxa"/>
            <w:gridSpan w:val="2"/>
          </w:tcPr>
          <w:p w14:paraId="0046DCB7" w14:textId="31FCAABA" w:rsidR="005C2315" w:rsidRPr="00B94F45" w:rsidRDefault="005C2315" w:rsidP="00B94F45">
            <w:pPr>
              <w:rPr>
                <w:b/>
                <w:bCs/>
              </w:rPr>
            </w:pPr>
          </w:p>
        </w:tc>
      </w:tr>
      <w:tr w:rsidR="00C20E3C" w:rsidRPr="00CF7E2A" w14:paraId="20B23CDA" w14:textId="77777777" w:rsidTr="00B3695E">
        <w:trPr>
          <w:gridBefore w:val="1"/>
          <w:wBefore w:w="115" w:type="dxa"/>
        </w:trPr>
        <w:tc>
          <w:tcPr>
            <w:tcW w:w="630" w:type="dxa"/>
            <w:gridSpan w:val="2"/>
          </w:tcPr>
          <w:p w14:paraId="5CEB97F6" w14:textId="77777777" w:rsidR="0025400C" w:rsidRDefault="0025400C" w:rsidP="00C20E3C">
            <w:pPr>
              <w:rPr>
                <w:rFonts w:cstheme="minorHAnsi"/>
              </w:rPr>
            </w:pPr>
          </w:p>
          <w:p w14:paraId="177F1DED" w14:textId="12CA8068" w:rsidR="00C20E3C" w:rsidRPr="000D0FFC" w:rsidRDefault="0077625B" w:rsidP="00C20E3C">
            <w:pPr>
              <w:rPr>
                <w:rFonts w:cstheme="minorHAnsi"/>
              </w:rPr>
            </w:pPr>
            <w:r>
              <w:rPr>
                <w:rFonts w:cstheme="minorHAnsi"/>
              </w:rPr>
              <w:t>4</w:t>
            </w:r>
            <w:r w:rsidR="00C20E3C" w:rsidRPr="000D0FFC">
              <w:rPr>
                <w:rFonts w:cstheme="minorHAnsi"/>
              </w:rPr>
              <w:t>)</w:t>
            </w:r>
          </w:p>
        </w:tc>
        <w:tc>
          <w:tcPr>
            <w:tcW w:w="9270" w:type="dxa"/>
            <w:gridSpan w:val="2"/>
          </w:tcPr>
          <w:p w14:paraId="533139F6" w14:textId="77777777" w:rsidR="00B94F45" w:rsidRDefault="00B94F45" w:rsidP="00C20E3C">
            <w:pPr>
              <w:widowControl/>
              <w:rPr>
                <w:rFonts w:cstheme="minorHAnsi"/>
                <w:b/>
              </w:rPr>
            </w:pPr>
          </w:p>
          <w:p w14:paraId="04C2BC0B" w14:textId="11738B49" w:rsidR="008647E2" w:rsidRDefault="00C20E3C" w:rsidP="00C20E3C">
            <w:pPr>
              <w:widowControl/>
              <w:rPr>
                <w:rFonts w:cstheme="minorHAnsi"/>
                <w:b/>
              </w:rPr>
            </w:pPr>
            <w:r w:rsidRPr="0077625B">
              <w:rPr>
                <w:rFonts w:cstheme="minorHAnsi"/>
                <w:b/>
              </w:rPr>
              <w:t>Motion to Adjourn</w:t>
            </w:r>
          </w:p>
          <w:p w14:paraId="75FA5C42" w14:textId="6E105DD0" w:rsidR="00C43939" w:rsidRPr="0077625B" w:rsidRDefault="0077625B" w:rsidP="0077625B">
            <w:pPr>
              <w:widowControl/>
              <w:spacing w:line="276" w:lineRule="auto"/>
              <w:rPr>
                <w:rFonts w:cstheme="minorHAnsi"/>
                <w:b/>
                <w:i/>
                <w:sz w:val="20"/>
                <w:szCs w:val="20"/>
              </w:rPr>
            </w:pPr>
            <w:r w:rsidRPr="0077625B">
              <w:rPr>
                <w:rFonts w:cstheme="minorHAnsi"/>
                <w:b/>
                <w:i/>
                <w:sz w:val="20"/>
                <w:szCs w:val="20"/>
              </w:rPr>
              <w:t>Ashley Dunkin, Chairperson</w:t>
            </w:r>
            <w:r w:rsidR="000B73C0" w:rsidRPr="0077625B">
              <w:rPr>
                <w:rFonts w:cstheme="minorHAnsi"/>
                <w:b/>
                <w:i/>
                <w:sz w:val="20"/>
                <w:szCs w:val="20"/>
              </w:rPr>
              <w:t xml:space="preserve"> adjourn</w:t>
            </w:r>
            <w:r>
              <w:rPr>
                <w:rFonts w:cstheme="minorHAnsi"/>
                <w:b/>
                <w:i/>
                <w:sz w:val="20"/>
                <w:szCs w:val="20"/>
              </w:rPr>
              <w:t>ed</w:t>
            </w:r>
            <w:r w:rsidR="000B73C0" w:rsidRPr="0077625B">
              <w:rPr>
                <w:rFonts w:cstheme="minorHAnsi"/>
                <w:b/>
                <w:i/>
                <w:sz w:val="20"/>
                <w:szCs w:val="20"/>
              </w:rPr>
              <w:t xml:space="preserve"> the meeting</w:t>
            </w:r>
            <w:r w:rsidR="008647E2">
              <w:rPr>
                <w:rFonts w:cstheme="minorHAnsi"/>
                <w:b/>
                <w:i/>
                <w:sz w:val="20"/>
                <w:szCs w:val="20"/>
              </w:rPr>
              <w:t xml:space="preserve"> at </w:t>
            </w:r>
            <w:r w:rsidR="008647E2" w:rsidRPr="00F331AC">
              <w:rPr>
                <w:rFonts w:cstheme="minorHAnsi"/>
                <w:b/>
                <w:i/>
                <w:sz w:val="20"/>
                <w:szCs w:val="20"/>
                <w:highlight w:val="yellow"/>
              </w:rPr>
              <w:t>1:48 P.M.</w:t>
            </w:r>
            <w:r w:rsidR="008647E2">
              <w:rPr>
                <w:rFonts w:cstheme="minorHAnsi"/>
                <w:b/>
                <w:i/>
                <w:sz w:val="20"/>
                <w:szCs w:val="20"/>
              </w:rPr>
              <w:t xml:space="preserve"> </w:t>
            </w:r>
          </w:p>
        </w:tc>
      </w:tr>
      <w:tr w:rsidR="00C20E3C" w:rsidRPr="005212D1" w14:paraId="21945214" w14:textId="77777777" w:rsidTr="00B3695E">
        <w:trPr>
          <w:gridBefore w:val="1"/>
          <w:wBefore w:w="115" w:type="dxa"/>
        </w:trPr>
        <w:tc>
          <w:tcPr>
            <w:tcW w:w="9900" w:type="dxa"/>
            <w:gridSpan w:val="4"/>
            <w:shd w:val="pct5" w:color="auto" w:fill="auto"/>
          </w:tcPr>
          <w:p w14:paraId="70D527D2" w14:textId="3ED94885" w:rsidR="00C20E3C" w:rsidRDefault="00C20E3C" w:rsidP="00C20E3C">
            <w:pPr>
              <w:autoSpaceDE w:val="0"/>
              <w:autoSpaceDN w:val="0"/>
              <w:adjustRightInd w:val="0"/>
            </w:pPr>
            <w:r w:rsidRPr="00E6113C">
              <w:rPr>
                <w:rFonts w:ascii="Open Sans" w:hAnsi="Open Sans" w:cs="Open Sans"/>
                <w:sz w:val="20"/>
                <w:szCs w:val="20"/>
              </w:rPr>
              <w:t>Prepared by:</w:t>
            </w:r>
            <w:r w:rsidRPr="00E6113C">
              <w:rPr>
                <w:rFonts w:ascii="Open Sans" w:hAnsi="Open Sans" w:cs="Open Sans"/>
                <w:noProof/>
                <w:sz w:val="20"/>
                <w:szCs w:val="20"/>
              </w:rPr>
              <w:t xml:space="preserve"> </w:t>
            </w:r>
            <w:r w:rsidR="008647E2">
              <w:rPr>
                <w:rFonts w:ascii="Open Sans" w:hAnsi="Open Sans" w:cs="Open Sans"/>
                <w:noProof/>
                <w:sz w:val="20"/>
                <w:szCs w:val="20"/>
              </w:rPr>
              <w:t>Jerri Moore</w:t>
            </w:r>
          </w:p>
          <w:p w14:paraId="3C659F12" w14:textId="77777777" w:rsidR="00C20E3C" w:rsidRDefault="00C20E3C" w:rsidP="00C20E3C"/>
        </w:tc>
      </w:tr>
    </w:tbl>
    <w:p w14:paraId="521D8941" w14:textId="4FEDEB94" w:rsidR="000D0FFC" w:rsidRPr="00A238B8" w:rsidRDefault="00A238B8" w:rsidP="00A238B8">
      <w:pPr>
        <w:tabs>
          <w:tab w:val="left" w:pos="1240"/>
        </w:tabs>
      </w:pPr>
      <w:r>
        <w:tab/>
      </w:r>
    </w:p>
    <w:sectPr w:rsidR="000D0FFC" w:rsidRPr="00A238B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79C2B" w14:textId="77777777" w:rsidR="00035D08" w:rsidRDefault="00035D08" w:rsidP="000D0FFC">
      <w:pPr>
        <w:spacing w:after="0" w:line="240" w:lineRule="auto"/>
      </w:pPr>
      <w:r>
        <w:separator/>
      </w:r>
    </w:p>
  </w:endnote>
  <w:endnote w:type="continuationSeparator" w:id="0">
    <w:p w14:paraId="3AE4A520" w14:textId="77777777" w:rsidR="00035D08" w:rsidRDefault="00035D08" w:rsidP="000D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PermianSlabSerifTypeface">
    <w:panose1 w:val="02000000000000000000"/>
    <w:charset w:val="00"/>
    <w:family w:val="modern"/>
    <w:notTrueType/>
    <w:pitch w:val="variable"/>
    <w:sig w:usb0="A000022F" w:usb1="4000A46A" w:usb2="00000000" w:usb3="00000000" w:csb0="0000000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4201" w14:textId="77777777" w:rsidR="000D0FFC" w:rsidRPr="000D0FFC" w:rsidRDefault="000D0FFC" w:rsidP="000D0FFC">
    <w:pPr>
      <w:spacing w:after="0" w:line="240" w:lineRule="auto"/>
      <w:jc w:val="center"/>
      <w:rPr>
        <w:sz w:val="20"/>
      </w:rPr>
    </w:pPr>
    <w:r w:rsidRPr="000D0FFC">
      <w:rPr>
        <w:noProof/>
        <w:sz w:val="20"/>
      </w:rPr>
      <mc:AlternateContent>
        <mc:Choice Requires="wpg">
          <w:drawing>
            <wp:inline distT="0" distB="0" distL="0" distR="0" wp14:anchorId="4CCDBABC" wp14:editId="0B81AB52">
              <wp:extent cx="5660390" cy="6350"/>
              <wp:effectExtent l="9525" t="9525" r="698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6350"/>
                        <a:chOff x="0" y="0"/>
                        <a:chExt cx="8851" cy="10"/>
                      </a:xfrm>
                    </wpg:grpSpPr>
                    <wpg:grpSp>
                      <wpg:cNvPr id="3" name="Group 2"/>
                      <wpg:cNvGrpSpPr>
                        <a:grpSpLocks/>
                      </wpg:cNvGrpSpPr>
                      <wpg:grpSpPr bwMode="auto">
                        <a:xfrm>
                          <a:off x="5" y="5"/>
                          <a:ext cx="8841" cy="2"/>
                          <a:chOff x="5" y="5"/>
                          <a:chExt cx="8841" cy="2"/>
                        </a:xfrm>
                      </wpg:grpSpPr>
                      <wps:wsp>
                        <wps:cNvPr id="4"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0281D7" id="Group 2" o:spid="_x0000_s1026" style="width:445.7pt;height:.5pt;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">
              <v:group id="_x0000_s1027" style="position:absolute;left:5;top:5;width:8841;height:2" coordorigin="5,5"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 o:spid="_x0000_s1028" style="position:absolute;left:5;top:5;width:8841;height:2;visibility:visible;mso-wrap-style:square;v-text-anchor:top"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" path="m,l8841,e" filled="f" strokecolor="#d90030" strokeweight=".5pt">
                  <v:path arrowok="t" o:connecttype="custom" o:connectlocs="0,0;8841,0" o:connectangles="0,0"/>
                </v:shape>
              </v:group>
              <w10:anchorlock/>
            </v:group>
          </w:pict>
        </mc:Fallback>
      </mc:AlternateContent>
    </w:r>
  </w:p>
  <w:sdt>
    <w:sdtPr>
      <w:rPr>
        <w:sz w:val="20"/>
      </w:rPr>
      <w:id w:val="186265666"/>
      <w:placeholder>
        <w:docPart w:val="1B8D8A1EC6D74A9BBCE62450324D4ABE"/>
      </w:placeholder>
    </w:sdtPr>
    <w:sdtEndPr/>
    <w:sdtContent>
      <w:sdt>
        <w:sdtPr>
          <w:rPr>
            <w:sz w:val="20"/>
          </w:rPr>
          <w:id w:val="20365017"/>
          <w:placeholder>
            <w:docPart w:val="FB687A9AB7E1443CA734863F9B4CB3BE"/>
          </w:placeholder>
        </w:sdtPr>
        <w:sdtEndPr/>
        <w:sdtContent>
          <w:sdt>
            <w:sdtPr>
              <w:rPr>
                <w:sz w:val="20"/>
              </w:rPr>
              <w:id w:val="1292249252"/>
              <w:placeholder>
                <w:docPart w:val="878CBDEEEEAE438CA68DBB8A66DC6907"/>
              </w:placeholder>
            </w:sdtPr>
            <w:sdtEndPr/>
            <w:sdtContent>
              <w:p w14:paraId="1543D80A" w14:textId="77777777" w:rsidR="000D0FFC" w:rsidRPr="000D0FFC" w:rsidRDefault="00B31CCB" w:rsidP="000D0FFC">
                <w:pPr>
                  <w:spacing w:after="0" w:line="240" w:lineRule="auto"/>
                  <w:jc w:val="center"/>
                  <w:rPr>
                    <w:sz w:val="20"/>
                  </w:rPr>
                </w:pPr>
                <w:r>
                  <w:rPr>
                    <w:sz w:val="20"/>
                  </w:rPr>
                  <w:t>TN Commission on Children and Youth</w:t>
                </w:r>
                <w:r w:rsidR="000D0FFC" w:rsidRPr="000D0FFC">
                  <w:rPr>
                    <w:sz w:val="20"/>
                  </w:rPr>
                  <w:t xml:space="preserve"> • </w:t>
                </w:r>
                <w:r>
                  <w:rPr>
                    <w:sz w:val="20"/>
                  </w:rPr>
                  <w:t>Andrew Jackson</w:t>
                </w:r>
                <w:r w:rsidR="000D0FFC" w:rsidRPr="000D0FFC">
                  <w:rPr>
                    <w:sz w:val="20"/>
                  </w:rPr>
                  <w:t xml:space="preserve">, </w:t>
                </w:r>
                <w:r>
                  <w:rPr>
                    <w:sz w:val="20"/>
                  </w:rPr>
                  <w:t>9th</w:t>
                </w:r>
                <w:r w:rsidR="000D0FFC" w:rsidRPr="000D0FFC">
                  <w:rPr>
                    <w:sz w:val="20"/>
                  </w:rPr>
                  <w:t xml:space="preserve"> floor •</w:t>
                </w:r>
              </w:p>
              <w:p w14:paraId="66C3A988" w14:textId="77777777" w:rsidR="000D0FFC" w:rsidRPr="000D0FFC" w:rsidRDefault="000D0FFC" w:rsidP="000D0FFC">
                <w:pPr>
                  <w:spacing w:after="0" w:line="240" w:lineRule="auto"/>
                  <w:jc w:val="center"/>
                  <w:rPr>
                    <w:sz w:val="20"/>
                  </w:rPr>
                </w:pPr>
                <w:r w:rsidRPr="000D0FFC">
                  <w:rPr>
                    <w:sz w:val="20"/>
                  </w:rPr>
                  <w:t>50</w:t>
                </w:r>
                <w:r w:rsidR="00B31CCB">
                  <w:rPr>
                    <w:sz w:val="20"/>
                  </w:rPr>
                  <w:t>2 Deaderick Street</w:t>
                </w:r>
                <w:r w:rsidRPr="000D0FFC">
                  <w:rPr>
                    <w:sz w:val="20"/>
                  </w:rPr>
                  <w:t>• Nashville, TN 37243 | Tel: 615-</w:t>
                </w:r>
                <w:r w:rsidR="00B31CCB">
                  <w:rPr>
                    <w:sz w:val="20"/>
                  </w:rPr>
                  <w:t>741-2633</w:t>
                </w:r>
                <w:r w:rsidRPr="000D0FFC">
                  <w:rPr>
                    <w:sz w:val="20"/>
                  </w:rPr>
                  <w:t>• Fax: 615-</w:t>
                </w:r>
                <w:r w:rsidR="004E7BD5">
                  <w:rPr>
                    <w:sz w:val="20"/>
                  </w:rPr>
                  <w:t>741-5956</w:t>
                </w:r>
              </w:p>
              <w:p w14:paraId="7B4BC58E" w14:textId="77777777" w:rsidR="000D0FFC" w:rsidRPr="000D0FFC" w:rsidRDefault="000D0FFC" w:rsidP="000D0FFC">
                <w:pPr>
                  <w:spacing w:after="0" w:line="240" w:lineRule="auto"/>
                  <w:jc w:val="center"/>
                  <w:rPr>
                    <w:sz w:val="20"/>
                  </w:rPr>
                </w:pPr>
                <w:r w:rsidRPr="000D0FFC">
                  <w:rPr>
                    <w:sz w:val="20"/>
                  </w:rPr>
                  <w:t>tn.gov/</w:t>
                </w:r>
                <w:r w:rsidR="004E7BD5">
                  <w:rPr>
                    <w:sz w:val="20"/>
                  </w:rPr>
                  <w:t>TCCY</w:t>
                </w:r>
                <w:r w:rsidRPr="000D0FFC">
                  <w:rPr>
                    <w:sz w:val="20"/>
                  </w:rPr>
                  <w:t xml:space="preserve"> </w:t>
                </w:r>
                <w:r w:rsidR="004E7BD5" w:rsidRPr="000D0FFC">
                  <w:rPr>
                    <w:sz w:val="20"/>
                  </w:rPr>
                  <w:t>• facebook.com</w:t>
                </w:r>
                <w:r w:rsidRPr="000D0FFC">
                  <w:rPr>
                    <w:sz w:val="20"/>
                  </w:rPr>
                  <w:t>/</w:t>
                </w:r>
                <w:r w:rsidR="004E7BD5">
                  <w:rPr>
                    <w:sz w:val="20"/>
                  </w:rPr>
                  <w:t>TCCY</w:t>
                </w:r>
                <w:r w:rsidR="004E7BD5" w:rsidRPr="004E7BD5">
                  <w:rPr>
                    <w:sz w:val="20"/>
                  </w:rPr>
                  <w:t>onfb</w:t>
                </w:r>
                <w:r w:rsidRPr="000D0FFC">
                  <w:rPr>
                    <w:sz w:val="20"/>
                  </w:rPr>
                  <w:t xml:space="preserve"> • </w:t>
                </w:r>
                <w:r w:rsidR="004E7BD5">
                  <w:rPr>
                    <w:sz w:val="20"/>
                  </w:rPr>
                  <w:t>Twitter.com/TCCY</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E0D4E" w14:textId="77777777" w:rsidR="00035D08" w:rsidRDefault="00035D08" w:rsidP="000D0FFC">
      <w:pPr>
        <w:spacing w:after="0" w:line="240" w:lineRule="auto"/>
      </w:pPr>
      <w:r>
        <w:separator/>
      </w:r>
    </w:p>
  </w:footnote>
  <w:footnote w:type="continuationSeparator" w:id="0">
    <w:p w14:paraId="7C66B75E" w14:textId="77777777" w:rsidR="00035D08" w:rsidRDefault="00035D08" w:rsidP="000D0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B494" w14:textId="55A264E1" w:rsidR="000D0FFC" w:rsidRPr="00603606" w:rsidRDefault="00603606" w:rsidP="00603606">
    <w:pPr>
      <w:spacing w:after="0"/>
      <w:rPr>
        <w:rFonts w:ascii="PermianSlabSerifTypeface" w:hAnsi="PermianSlabSerifTypeface"/>
        <w:b/>
        <w:color w:val="76777B"/>
        <w:sz w:val="52"/>
        <w:szCs w:val="52"/>
      </w:rPr>
    </w:pPr>
    <w:r>
      <w:rPr>
        <w:rFonts w:ascii="PermianSlabSerifTypeface" w:hAnsi="PermianSlabSerifTypeface"/>
        <w:b/>
        <w:color w:val="76777B"/>
        <w:sz w:val="52"/>
        <w:szCs w:val="52"/>
      </w:rPr>
      <w:tab/>
    </w:r>
    <w:r>
      <w:rPr>
        <w:noProof/>
      </w:rPr>
      <w:drawing>
        <wp:inline distT="0" distB="0" distL="0" distR="0" wp14:anchorId="0B7E8345" wp14:editId="157AED8B">
          <wp:extent cx="3304145" cy="581025"/>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479184" cy="611805"/>
                  </a:xfrm>
                  <a:prstGeom prst="rect">
                    <a:avLst/>
                  </a:prstGeom>
                </pic:spPr>
              </pic:pic>
            </a:graphicData>
          </a:graphic>
        </wp:inline>
      </w:drawing>
    </w:r>
    <w:r>
      <w:rPr>
        <w:rFonts w:ascii="PermianSlabSerifTypeface" w:hAnsi="PermianSlabSerifTypeface"/>
        <w:b/>
        <w:color w:val="76777B"/>
        <w:sz w:val="52"/>
        <w:szCs w:val="52"/>
      </w:rPr>
      <w:tab/>
    </w:r>
    <w:r w:rsidR="000D0FFC" w:rsidRPr="00603606">
      <w:rPr>
        <w:rFonts w:ascii="PermianSlabSerifTypeface" w:hAnsi="PermianSlabSerifTypeface"/>
        <w:b/>
        <w:color w:val="76777B"/>
        <w:sz w:val="44"/>
        <w:szCs w:val="44"/>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649A9"/>
    <w:multiLevelType w:val="hybridMultilevel"/>
    <w:tmpl w:val="3EB29CB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3813201"/>
    <w:multiLevelType w:val="hybridMultilevel"/>
    <w:tmpl w:val="3DC04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068EE"/>
    <w:multiLevelType w:val="hybridMultilevel"/>
    <w:tmpl w:val="400687E8"/>
    <w:lvl w:ilvl="0" w:tplc="DE1C8A5A">
      <w:start w:val="1"/>
      <w:numFmt w:val="decimal"/>
      <w:lvlText w:val="%1."/>
      <w:lvlJc w:val="left"/>
      <w:pPr>
        <w:ind w:left="1080" w:hanging="360"/>
      </w:pPr>
      <w:rPr>
        <w:rFonts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FC1B34"/>
    <w:multiLevelType w:val="hybridMultilevel"/>
    <w:tmpl w:val="9BE0484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9FD5064"/>
    <w:multiLevelType w:val="hybridMultilevel"/>
    <w:tmpl w:val="9838119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20628C9"/>
    <w:multiLevelType w:val="hybridMultilevel"/>
    <w:tmpl w:val="A72E3586"/>
    <w:lvl w:ilvl="0" w:tplc="E56C2370">
      <w:start w:val="1"/>
      <w:numFmt w:val="decimal"/>
      <w:lvlText w:val="%1."/>
      <w:lvlJc w:val="left"/>
      <w:pPr>
        <w:ind w:left="720" w:hanging="360"/>
      </w:pPr>
      <w:rPr>
        <w:rFonts w:hint="default"/>
        <w:b w:val="0"/>
        <w:bCs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45F3722"/>
    <w:multiLevelType w:val="hybridMultilevel"/>
    <w:tmpl w:val="004E209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A8C0F19"/>
    <w:multiLevelType w:val="hybridMultilevel"/>
    <w:tmpl w:val="1DB4F06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61710250">
    <w:abstractNumId w:val="6"/>
  </w:num>
  <w:num w:numId="2" w16cid:durableId="1578638359">
    <w:abstractNumId w:val="4"/>
  </w:num>
  <w:num w:numId="3" w16cid:durableId="217782849">
    <w:abstractNumId w:val="1"/>
  </w:num>
  <w:num w:numId="4" w16cid:durableId="620264123">
    <w:abstractNumId w:val="2"/>
  </w:num>
  <w:num w:numId="5" w16cid:durableId="707922157">
    <w:abstractNumId w:val="0"/>
  </w:num>
  <w:num w:numId="6" w16cid:durableId="1044719393">
    <w:abstractNumId w:val="3"/>
  </w:num>
  <w:num w:numId="7" w16cid:durableId="1496535424">
    <w:abstractNumId w:val="5"/>
  </w:num>
  <w:num w:numId="8" w16cid:durableId="161162377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FC"/>
    <w:rsid w:val="00004047"/>
    <w:rsid w:val="00004CDE"/>
    <w:rsid w:val="00026891"/>
    <w:rsid w:val="00035D08"/>
    <w:rsid w:val="000364C5"/>
    <w:rsid w:val="00037DFD"/>
    <w:rsid w:val="00041929"/>
    <w:rsid w:val="000441E0"/>
    <w:rsid w:val="0005087B"/>
    <w:rsid w:val="000602C5"/>
    <w:rsid w:val="00080466"/>
    <w:rsid w:val="000833AA"/>
    <w:rsid w:val="00085373"/>
    <w:rsid w:val="00085B13"/>
    <w:rsid w:val="00086A0C"/>
    <w:rsid w:val="000935A4"/>
    <w:rsid w:val="00096B3B"/>
    <w:rsid w:val="000A0D76"/>
    <w:rsid w:val="000B73C0"/>
    <w:rsid w:val="000C21BB"/>
    <w:rsid w:val="000D0C2B"/>
    <w:rsid w:val="000D0FFC"/>
    <w:rsid w:val="000D4419"/>
    <w:rsid w:val="000E2181"/>
    <w:rsid w:val="000E49F1"/>
    <w:rsid w:val="000E7E87"/>
    <w:rsid w:val="00114D55"/>
    <w:rsid w:val="00127736"/>
    <w:rsid w:val="00133EED"/>
    <w:rsid w:val="0014265B"/>
    <w:rsid w:val="00143FB3"/>
    <w:rsid w:val="00144753"/>
    <w:rsid w:val="0014477D"/>
    <w:rsid w:val="00182233"/>
    <w:rsid w:val="00193575"/>
    <w:rsid w:val="001955BE"/>
    <w:rsid w:val="001A0C54"/>
    <w:rsid w:val="001A7F17"/>
    <w:rsid w:val="001B17BB"/>
    <w:rsid w:val="001B1FA8"/>
    <w:rsid w:val="001B59B2"/>
    <w:rsid w:val="001B60ED"/>
    <w:rsid w:val="001C49E5"/>
    <w:rsid w:val="001D4F30"/>
    <w:rsid w:val="001E3DEA"/>
    <w:rsid w:val="001E6982"/>
    <w:rsid w:val="001F465F"/>
    <w:rsid w:val="002024ED"/>
    <w:rsid w:val="00220E3D"/>
    <w:rsid w:val="00226E9A"/>
    <w:rsid w:val="00251EC1"/>
    <w:rsid w:val="0025400C"/>
    <w:rsid w:val="00254BE7"/>
    <w:rsid w:val="00264979"/>
    <w:rsid w:val="00280CB2"/>
    <w:rsid w:val="002832C5"/>
    <w:rsid w:val="002877E5"/>
    <w:rsid w:val="00290A13"/>
    <w:rsid w:val="002A005F"/>
    <w:rsid w:val="002A545A"/>
    <w:rsid w:val="002B4623"/>
    <w:rsid w:val="002C1B8C"/>
    <w:rsid w:val="002C76F8"/>
    <w:rsid w:val="002D2258"/>
    <w:rsid w:val="002D27FF"/>
    <w:rsid w:val="002D2878"/>
    <w:rsid w:val="002D49F0"/>
    <w:rsid w:val="002D4FC1"/>
    <w:rsid w:val="00300EFD"/>
    <w:rsid w:val="00305D6E"/>
    <w:rsid w:val="00310605"/>
    <w:rsid w:val="00321D8D"/>
    <w:rsid w:val="0032584F"/>
    <w:rsid w:val="00327C14"/>
    <w:rsid w:val="00335F77"/>
    <w:rsid w:val="00340350"/>
    <w:rsid w:val="00343679"/>
    <w:rsid w:val="003479BD"/>
    <w:rsid w:val="00347C60"/>
    <w:rsid w:val="003521CB"/>
    <w:rsid w:val="0035262D"/>
    <w:rsid w:val="003548E2"/>
    <w:rsid w:val="0035596B"/>
    <w:rsid w:val="00355BC3"/>
    <w:rsid w:val="00356BAF"/>
    <w:rsid w:val="00361003"/>
    <w:rsid w:val="00361247"/>
    <w:rsid w:val="0036369D"/>
    <w:rsid w:val="0036549B"/>
    <w:rsid w:val="00367466"/>
    <w:rsid w:val="00381BA0"/>
    <w:rsid w:val="003830B6"/>
    <w:rsid w:val="003854BC"/>
    <w:rsid w:val="00392957"/>
    <w:rsid w:val="0039385F"/>
    <w:rsid w:val="003A344F"/>
    <w:rsid w:val="003B1B90"/>
    <w:rsid w:val="003B5211"/>
    <w:rsid w:val="003C5EFA"/>
    <w:rsid w:val="003D63CB"/>
    <w:rsid w:val="003D70FB"/>
    <w:rsid w:val="003E3E52"/>
    <w:rsid w:val="003E7409"/>
    <w:rsid w:val="003F0B9D"/>
    <w:rsid w:val="0041369E"/>
    <w:rsid w:val="00413B0E"/>
    <w:rsid w:val="0041493E"/>
    <w:rsid w:val="004323AF"/>
    <w:rsid w:val="004472F6"/>
    <w:rsid w:val="004540F1"/>
    <w:rsid w:val="00454488"/>
    <w:rsid w:val="00460FFC"/>
    <w:rsid w:val="0046215F"/>
    <w:rsid w:val="004627CD"/>
    <w:rsid w:val="00474B96"/>
    <w:rsid w:val="0047506C"/>
    <w:rsid w:val="00480379"/>
    <w:rsid w:val="00490C00"/>
    <w:rsid w:val="00494BC4"/>
    <w:rsid w:val="004A1D9F"/>
    <w:rsid w:val="004A54B7"/>
    <w:rsid w:val="004B5388"/>
    <w:rsid w:val="004C02A8"/>
    <w:rsid w:val="004C3936"/>
    <w:rsid w:val="004C5F39"/>
    <w:rsid w:val="004D2304"/>
    <w:rsid w:val="004D6914"/>
    <w:rsid w:val="004E0949"/>
    <w:rsid w:val="004E4975"/>
    <w:rsid w:val="004E67A2"/>
    <w:rsid w:val="004E711A"/>
    <w:rsid w:val="004E7BD5"/>
    <w:rsid w:val="004F6F6B"/>
    <w:rsid w:val="004F784D"/>
    <w:rsid w:val="005040FB"/>
    <w:rsid w:val="005141A7"/>
    <w:rsid w:val="00521A1E"/>
    <w:rsid w:val="005278A2"/>
    <w:rsid w:val="00530201"/>
    <w:rsid w:val="00537629"/>
    <w:rsid w:val="00545D47"/>
    <w:rsid w:val="00554F94"/>
    <w:rsid w:val="005777B2"/>
    <w:rsid w:val="005A2054"/>
    <w:rsid w:val="005A5360"/>
    <w:rsid w:val="005B0F8A"/>
    <w:rsid w:val="005C2315"/>
    <w:rsid w:val="005D2D56"/>
    <w:rsid w:val="005D7A0B"/>
    <w:rsid w:val="005E0A70"/>
    <w:rsid w:val="005E4B3D"/>
    <w:rsid w:val="00603606"/>
    <w:rsid w:val="006122CC"/>
    <w:rsid w:val="006214D5"/>
    <w:rsid w:val="0062152F"/>
    <w:rsid w:val="006228E5"/>
    <w:rsid w:val="00622B5B"/>
    <w:rsid w:val="006341C7"/>
    <w:rsid w:val="006424ED"/>
    <w:rsid w:val="0064417A"/>
    <w:rsid w:val="006473DD"/>
    <w:rsid w:val="00647C37"/>
    <w:rsid w:val="006523C8"/>
    <w:rsid w:val="00661476"/>
    <w:rsid w:val="00670A76"/>
    <w:rsid w:val="006713FD"/>
    <w:rsid w:val="006721B4"/>
    <w:rsid w:val="006745DC"/>
    <w:rsid w:val="00694C9B"/>
    <w:rsid w:val="00694E71"/>
    <w:rsid w:val="006A113D"/>
    <w:rsid w:val="006B4375"/>
    <w:rsid w:val="006B72C7"/>
    <w:rsid w:val="006C2FD8"/>
    <w:rsid w:val="006D0B43"/>
    <w:rsid w:val="006D3A53"/>
    <w:rsid w:val="006D5DCD"/>
    <w:rsid w:val="006E44FB"/>
    <w:rsid w:val="006F3516"/>
    <w:rsid w:val="00700B90"/>
    <w:rsid w:val="0072420E"/>
    <w:rsid w:val="00725F03"/>
    <w:rsid w:val="0074074B"/>
    <w:rsid w:val="0074075C"/>
    <w:rsid w:val="007420FA"/>
    <w:rsid w:val="007455B8"/>
    <w:rsid w:val="00746477"/>
    <w:rsid w:val="007466E3"/>
    <w:rsid w:val="00747BBE"/>
    <w:rsid w:val="00766823"/>
    <w:rsid w:val="007674A1"/>
    <w:rsid w:val="00767AB7"/>
    <w:rsid w:val="00771F67"/>
    <w:rsid w:val="00774FE0"/>
    <w:rsid w:val="0077625B"/>
    <w:rsid w:val="007B4AFE"/>
    <w:rsid w:val="007B5EF3"/>
    <w:rsid w:val="007F00FC"/>
    <w:rsid w:val="007F0218"/>
    <w:rsid w:val="007F5D49"/>
    <w:rsid w:val="008150A1"/>
    <w:rsid w:val="008164FC"/>
    <w:rsid w:val="008322BD"/>
    <w:rsid w:val="008609A9"/>
    <w:rsid w:val="008647E2"/>
    <w:rsid w:val="008657DD"/>
    <w:rsid w:val="008669BD"/>
    <w:rsid w:val="00875E1F"/>
    <w:rsid w:val="00877571"/>
    <w:rsid w:val="00887ABE"/>
    <w:rsid w:val="008962E4"/>
    <w:rsid w:val="008A2829"/>
    <w:rsid w:val="008B64AE"/>
    <w:rsid w:val="008C031D"/>
    <w:rsid w:val="008D105F"/>
    <w:rsid w:val="008E05DD"/>
    <w:rsid w:val="008E6B45"/>
    <w:rsid w:val="00910ADF"/>
    <w:rsid w:val="0091569F"/>
    <w:rsid w:val="00917FAB"/>
    <w:rsid w:val="00921CED"/>
    <w:rsid w:val="0092327E"/>
    <w:rsid w:val="009408AB"/>
    <w:rsid w:val="00942D63"/>
    <w:rsid w:val="00943590"/>
    <w:rsid w:val="0094699A"/>
    <w:rsid w:val="00946B3A"/>
    <w:rsid w:val="009470EE"/>
    <w:rsid w:val="00952958"/>
    <w:rsid w:val="00955C05"/>
    <w:rsid w:val="009566B0"/>
    <w:rsid w:val="00986916"/>
    <w:rsid w:val="009A42F1"/>
    <w:rsid w:val="009A7F93"/>
    <w:rsid w:val="009C0AE5"/>
    <w:rsid w:val="009C612B"/>
    <w:rsid w:val="009D1AD2"/>
    <w:rsid w:val="009E00F8"/>
    <w:rsid w:val="009E5FB3"/>
    <w:rsid w:val="009F4F25"/>
    <w:rsid w:val="009F67DC"/>
    <w:rsid w:val="00A03993"/>
    <w:rsid w:val="00A03AC4"/>
    <w:rsid w:val="00A06E8D"/>
    <w:rsid w:val="00A07101"/>
    <w:rsid w:val="00A13A72"/>
    <w:rsid w:val="00A20825"/>
    <w:rsid w:val="00A21E30"/>
    <w:rsid w:val="00A238B8"/>
    <w:rsid w:val="00A247E8"/>
    <w:rsid w:val="00A24BAF"/>
    <w:rsid w:val="00A25D25"/>
    <w:rsid w:val="00A2663F"/>
    <w:rsid w:val="00A4452F"/>
    <w:rsid w:val="00A66859"/>
    <w:rsid w:val="00A66CD4"/>
    <w:rsid w:val="00A77025"/>
    <w:rsid w:val="00A81C87"/>
    <w:rsid w:val="00A83086"/>
    <w:rsid w:val="00AA3C63"/>
    <w:rsid w:val="00AB7B91"/>
    <w:rsid w:val="00AD50D3"/>
    <w:rsid w:val="00AE1B82"/>
    <w:rsid w:val="00AF27C3"/>
    <w:rsid w:val="00AF781C"/>
    <w:rsid w:val="00AF7E13"/>
    <w:rsid w:val="00B1595D"/>
    <w:rsid w:val="00B25397"/>
    <w:rsid w:val="00B2539E"/>
    <w:rsid w:val="00B31CCB"/>
    <w:rsid w:val="00B3695E"/>
    <w:rsid w:val="00B44BAF"/>
    <w:rsid w:val="00B47F56"/>
    <w:rsid w:val="00B63048"/>
    <w:rsid w:val="00B7691C"/>
    <w:rsid w:val="00B83638"/>
    <w:rsid w:val="00B94F45"/>
    <w:rsid w:val="00B97065"/>
    <w:rsid w:val="00BA0D8C"/>
    <w:rsid w:val="00BA2C75"/>
    <w:rsid w:val="00BC4734"/>
    <w:rsid w:val="00BD0A94"/>
    <w:rsid w:val="00BD4D7F"/>
    <w:rsid w:val="00BE0A36"/>
    <w:rsid w:val="00BF46BE"/>
    <w:rsid w:val="00BF600A"/>
    <w:rsid w:val="00C024DF"/>
    <w:rsid w:val="00C052C3"/>
    <w:rsid w:val="00C05FB2"/>
    <w:rsid w:val="00C07346"/>
    <w:rsid w:val="00C12BB0"/>
    <w:rsid w:val="00C20E3C"/>
    <w:rsid w:val="00C21048"/>
    <w:rsid w:val="00C26B54"/>
    <w:rsid w:val="00C2795C"/>
    <w:rsid w:val="00C418F4"/>
    <w:rsid w:val="00C43939"/>
    <w:rsid w:val="00C552E0"/>
    <w:rsid w:val="00C56A79"/>
    <w:rsid w:val="00C6092F"/>
    <w:rsid w:val="00C6283B"/>
    <w:rsid w:val="00C704A3"/>
    <w:rsid w:val="00C81F5F"/>
    <w:rsid w:val="00C861B9"/>
    <w:rsid w:val="00C9025B"/>
    <w:rsid w:val="00C913B3"/>
    <w:rsid w:val="00C91866"/>
    <w:rsid w:val="00CA0D93"/>
    <w:rsid w:val="00CA14DA"/>
    <w:rsid w:val="00CA7FB0"/>
    <w:rsid w:val="00CB2671"/>
    <w:rsid w:val="00CB7E17"/>
    <w:rsid w:val="00CC3670"/>
    <w:rsid w:val="00CC65ED"/>
    <w:rsid w:val="00CD0DC4"/>
    <w:rsid w:val="00CE16A0"/>
    <w:rsid w:val="00CE7944"/>
    <w:rsid w:val="00CF1C80"/>
    <w:rsid w:val="00CF3D59"/>
    <w:rsid w:val="00CF4E8E"/>
    <w:rsid w:val="00D00E80"/>
    <w:rsid w:val="00D11DBE"/>
    <w:rsid w:val="00D126C9"/>
    <w:rsid w:val="00D20D89"/>
    <w:rsid w:val="00D27AF4"/>
    <w:rsid w:val="00D317B9"/>
    <w:rsid w:val="00D40C03"/>
    <w:rsid w:val="00D52233"/>
    <w:rsid w:val="00D526CA"/>
    <w:rsid w:val="00D52C40"/>
    <w:rsid w:val="00D55765"/>
    <w:rsid w:val="00D55F43"/>
    <w:rsid w:val="00D630D7"/>
    <w:rsid w:val="00D6519D"/>
    <w:rsid w:val="00D713D2"/>
    <w:rsid w:val="00D84460"/>
    <w:rsid w:val="00D85553"/>
    <w:rsid w:val="00D85CB3"/>
    <w:rsid w:val="00D868CB"/>
    <w:rsid w:val="00DA0063"/>
    <w:rsid w:val="00DB19E8"/>
    <w:rsid w:val="00DC2A63"/>
    <w:rsid w:val="00DC36FA"/>
    <w:rsid w:val="00DC74DE"/>
    <w:rsid w:val="00DD4A83"/>
    <w:rsid w:val="00E13932"/>
    <w:rsid w:val="00E160D9"/>
    <w:rsid w:val="00E20017"/>
    <w:rsid w:val="00E26C48"/>
    <w:rsid w:val="00E3321D"/>
    <w:rsid w:val="00E37E25"/>
    <w:rsid w:val="00E41110"/>
    <w:rsid w:val="00E43DA4"/>
    <w:rsid w:val="00E5118E"/>
    <w:rsid w:val="00E5767F"/>
    <w:rsid w:val="00E74333"/>
    <w:rsid w:val="00E77C98"/>
    <w:rsid w:val="00E84294"/>
    <w:rsid w:val="00E86AFD"/>
    <w:rsid w:val="00E9286D"/>
    <w:rsid w:val="00EA2A62"/>
    <w:rsid w:val="00EA761A"/>
    <w:rsid w:val="00ED1649"/>
    <w:rsid w:val="00EF283F"/>
    <w:rsid w:val="00EF36DA"/>
    <w:rsid w:val="00EF4A13"/>
    <w:rsid w:val="00F06F50"/>
    <w:rsid w:val="00F10351"/>
    <w:rsid w:val="00F22C57"/>
    <w:rsid w:val="00F30F12"/>
    <w:rsid w:val="00F331AC"/>
    <w:rsid w:val="00F34479"/>
    <w:rsid w:val="00F34813"/>
    <w:rsid w:val="00F4031D"/>
    <w:rsid w:val="00F43FD4"/>
    <w:rsid w:val="00F76EEE"/>
    <w:rsid w:val="00F84CD6"/>
    <w:rsid w:val="00F945FE"/>
    <w:rsid w:val="00F94DCC"/>
    <w:rsid w:val="00FA61E0"/>
    <w:rsid w:val="00FA75E9"/>
    <w:rsid w:val="00FC13A5"/>
    <w:rsid w:val="00FD0CC4"/>
    <w:rsid w:val="00FE2987"/>
    <w:rsid w:val="00FE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6DBB5E"/>
  <w15:docId w15:val="{051BE152-C8E3-4EC6-BE5E-03AEC7A5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FFC"/>
  </w:style>
  <w:style w:type="paragraph" w:styleId="Footer">
    <w:name w:val="footer"/>
    <w:basedOn w:val="Normal"/>
    <w:link w:val="FooterChar"/>
    <w:uiPriority w:val="99"/>
    <w:unhideWhenUsed/>
    <w:rsid w:val="000D0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FFC"/>
  </w:style>
  <w:style w:type="paragraph" w:styleId="BalloonText">
    <w:name w:val="Balloon Text"/>
    <w:basedOn w:val="Normal"/>
    <w:link w:val="BalloonTextChar"/>
    <w:uiPriority w:val="99"/>
    <w:semiHidden/>
    <w:unhideWhenUsed/>
    <w:rsid w:val="000D0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FC"/>
    <w:rPr>
      <w:rFonts w:ascii="Tahoma" w:hAnsi="Tahoma" w:cs="Tahoma"/>
      <w:sz w:val="16"/>
      <w:szCs w:val="16"/>
    </w:rPr>
  </w:style>
  <w:style w:type="paragraph" w:styleId="Title">
    <w:name w:val="Title"/>
    <w:basedOn w:val="Normal"/>
    <w:next w:val="Normal"/>
    <w:link w:val="TitleChar"/>
    <w:uiPriority w:val="10"/>
    <w:qFormat/>
    <w:rsid w:val="000D0FFC"/>
    <w:pPr>
      <w:pBdr>
        <w:bottom w:val="single" w:sz="8" w:space="4" w:color="131E29" w:themeColor="accent1"/>
      </w:pBdr>
      <w:spacing w:after="300" w:line="240" w:lineRule="auto"/>
      <w:contextualSpacing/>
    </w:pPr>
    <w:rPr>
      <w:rFonts w:asciiTheme="majorHAnsi" w:eastAsiaTheme="majorEastAsia" w:hAnsiTheme="majorHAnsi" w:cstheme="majorBidi"/>
      <w:color w:val="002155" w:themeColor="text2" w:themeShade="BF"/>
      <w:spacing w:val="5"/>
      <w:kern w:val="28"/>
      <w:sz w:val="52"/>
      <w:szCs w:val="52"/>
    </w:rPr>
  </w:style>
  <w:style w:type="character" w:customStyle="1" w:styleId="TitleChar">
    <w:name w:val="Title Char"/>
    <w:basedOn w:val="DefaultParagraphFont"/>
    <w:link w:val="Title"/>
    <w:uiPriority w:val="10"/>
    <w:rsid w:val="000D0FFC"/>
    <w:rPr>
      <w:rFonts w:asciiTheme="majorHAnsi" w:eastAsiaTheme="majorEastAsia" w:hAnsiTheme="majorHAnsi" w:cstheme="majorBidi"/>
      <w:color w:val="002155" w:themeColor="text2" w:themeShade="BF"/>
      <w:spacing w:val="5"/>
      <w:kern w:val="28"/>
      <w:sz w:val="52"/>
      <w:szCs w:val="52"/>
    </w:rPr>
  </w:style>
  <w:style w:type="paragraph" w:styleId="BodyText">
    <w:name w:val="Body Text"/>
    <w:basedOn w:val="Normal"/>
    <w:link w:val="BodyTextChar"/>
    <w:uiPriority w:val="1"/>
    <w:qFormat/>
    <w:rsid w:val="000D0FFC"/>
    <w:pPr>
      <w:widowControl w:val="0"/>
      <w:spacing w:after="0" w:line="240" w:lineRule="auto"/>
      <w:ind w:left="926"/>
    </w:pPr>
    <w:rPr>
      <w:rFonts w:ascii="Open Sans" w:eastAsia="Open Sans" w:hAnsi="Open Sans"/>
      <w:sz w:val="20"/>
      <w:szCs w:val="20"/>
    </w:rPr>
  </w:style>
  <w:style w:type="character" w:customStyle="1" w:styleId="BodyTextChar">
    <w:name w:val="Body Text Char"/>
    <w:basedOn w:val="DefaultParagraphFont"/>
    <w:link w:val="BodyText"/>
    <w:uiPriority w:val="1"/>
    <w:rsid w:val="000D0FFC"/>
    <w:rPr>
      <w:rFonts w:ascii="Open Sans" w:eastAsia="Open Sans" w:hAnsi="Open Sans"/>
      <w:sz w:val="20"/>
      <w:szCs w:val="20"/>
    </w:rPr>
  </w:style>
  <w:style w:type="table" w:styleId="TableGrid">
    <w:name w:val="Table Grid"/>
    <w:basedOn w:val="TableNormal"/>
    <w:uiPriority w:val="59"/>
    <w:rsid w:val="000D0FF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FFC"/>
    <w:pPr>
      <w:ind w:left="720"/>
      <w:contextualSpacing/>
    </w:pPr>
  </w:style>
  <w:style w:type="character" w:styleId="CommentReference">
    <w:name w:val="annotation reference"/>
    <w:basedOn w:val="DefaultParagraphFont"/>
    <w:uiPriority w:val="99"/>
    <w:semiHidden/>
    <w:unhideWhenUsed/>
    <w:rsid w:val="0032584F"/>
    <w:rPr>
      <w:sz w:val="16"/>
      <w:szCs w:val="16"/>
    </w:rPr>
  </w:style>
  <w:style w:type="paragraph" w:styleId="CommentText">
    <w:name w:val="annotation text"/>
    <w:basedOn w:val="Normal"/>
    <w:link w:val="CommentTextChar"/>
    <w:uiPriority w:val="99"/>
    <w:semiHidden/>
    <w:unhideWhenUsed/>
    <w:rsid w:val="0032584F"/>
    <w:pPr>
      <w:spacing w:line="240" w:lineRule="auto"/>
    </w:pPr>
    <w:rPr>
      <w:sz w:val="20"/>
      <w:szCs w:val="20"/>
    </w:rPr>
  </w:style>
  <w:style w:type="character" w:customStyle="1" w:styleId="CommentTextChar">
    <w:name w:val="Comment Text Char"/>
    <w:basedOn w:val="DefaultParagraphFont"/>
    <w:link w:val="CommentText"/>
    <w:uiPriority w:val="99"/>
    <w:semiHidden/>
    <w:rsid w:val="0032584F"/>
    <w:rPr>
      <w:sz w:val="20"/>
      <w:szCs w:val="20"/>
    </w:rPr>
  </w:style>
  <w:style w:type="paragraph" w:styleId="CommentSubject">
    <w:name w:val="annotation subject"/>
    <w:basedOn w:val="CommentText"/>
    <w:next w:val="CommentText"/>
    <w:link w:val="CommentSubjectChar"/>
    <w:uiPriority w:val="99"/>
    <w:semiHidden/>
    <w:unhideWhenUsed/>
    <w:rsid w:val="0032584F"/>
    <w:rPr>
      <w:b/>
      <w:bCs/>
    </w:rPr>
  </w:style>
  <w:style w:type="character" w:customStyle="1" w:styleId="CommentSubjectChar">
    <w:name w:val="Comment Subject Char"/>
    <w:basedOn w:val="CommentTextChar"/>
    <w:link w:val="CommentSubject"/>
    <w:uiPriority w:val="99"/>
    <w:semiHidden/>
    <w:rsid w:val="0032584F"/>
    <w:rPr>
      <w:b/>
      <w:bCs/>
      <w:sz w:val="20"/>
      <w:szCs w:val="20"/>
    </w:rPr>
  </w:style>
  <w:style w:type="paragraph" w:styleId="Revision">
    <w:name w:val="Revision"/>
    <w:hidden/>
    <w:uiPriority w:val="99"/>
    <w:semiHidden/>
    <w:rsid w:val="00FA61E0"/>
    <w:pPr>
      <w:spacing w:after="0" w:line="240" w:lineRule="auto"/>
    </w:pPr>
  </w:style>
  <w:style w:type="character" w:styleId="Hyperlink">
    <w:name w:val="Hyperlink"/>
    <w:basedOn w:val="DefaultParagraphFont"/>
    <w:uiPriority w:val="99"/>
    <w:unhideWhenUsed/>
    <w:rsid w:val="007420FA"/>
    <w:rPr>
      <w:color w:val="0000FF"/>
      <w:u w:val="single"/>
    </w:rPr>
  </w:style>
  <w:style w:type="character" w:styleId="UnresolvedMention">
    <w:name w:val="Unresolved Mention"/>
    <w:basedOn w:val="DefaultParagraphFont"/>
    <w:uiPriority w:val="99"/>
    <w:semiHidden/>
    <w:unhideWhenUsed/>
    <w:rsid w:val="004E7BD5"/>
    <w:rPr>
      <w:color w:val="605E5C"/>
      <w:shd w:val="clear" w:color="auto" w:fill="E1DFDD"/>
    </w:rPr>
  </w:style>
  <w:style w:type="paragraph" w:styleId="NormalWeb">
    <w:name w:val="Normal (Web)"/>
    <w:basedOn w:val="Normal"/>
    <w:uiPriority w:val="99"/>
    <w:unhideWhenUsed/>
    <w:rsid w:val="00B63048"/>
    <w:pP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B2539E"/>
  </w:style>
  <w:style w:type="character" w:styleId="Strong">
    <w:name w:val="Strong"/>
    <w:basedOn w:val="DefaultParagraphFont"/>
    <w:uiPriority w:val="22"/>
    <w:qFormat/>
    <w:rsid w:val="00887ABE"/>
    <w:rPr>
      <w:b/>
      <w:bCs/>
    </w:rPr>
  </w:style>
  <w:style w:type="paragraph" w:styleId="NoSpacing">
    <w:name w:val="No Spacing"/>
    <w:uiPriority w:val="1"/>
    <w:qFormat/>
    <w:rsid w:val="00B369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9515">
      <w:bodyDiv w:val="1"/>
      <w:marLeft w:val="0"/>
      <w:marRight w:val="0"/>
      <w:marTop w:val="0"/>
      <w:marBottom w:val="0"/>
      <w:divBdr>
        <w:top w:val="none" w:sz="0" w:space="0" w:color="auto"/>
        <w:left w:val="none" w:sz="0" w:space="0" w:color="auto"/>
        <w:bottom w:val="none" w:sz="0" w:space="0" w:color="auto"/>
        <w:right w:val="none" w:sz="0" w:space="0" w:color="auto"/>
      </w:divBdr>
    </w:div>
    <w:div w:id="382949008">
      <w:bodyDiv w:val="1"/>
      <w:marLeft w:val="0"/>
      <w:marRight w:val="0"/>
      <w:marTop w:val="0"/>
      <w:marBottom w:val="0"/>
      <w:divBdr>
        <w:top w:val="none" w:sz="0" w:space="0" w:color="auto"/>
        <w:left w:val="none" w:sz="0" w:space="0" w:color="auto"/>
        <w:bottom w:val="none" w:sz="0" w:space="0" w:color="auto"/>
        <w:right w:val="none" w:sz="0" w:space="0" w:color="auto"/>
      </w:divBdr>
    </w:div>
    <w:div w:id="401950964">
      <w:bodyDiv w:val="1"/>
      <w:marLeft w:val="0"/>
      <w:marRight w:val="0"/>
      <w:marTop w:val="0"/>
      <w:marBottom w:val="0"/>
      <w:divBdr>
        <w:top w:val="none" w:sz="0" w:space="0" w:color="auto"/>
        <w:left w:val="none" w:sz="0" w:space="0" w:color="auto"/>
        <w:bottom w:val="none" w:sz="0" w:space="0" w:color="auto"/>
        <w:right w:val="none" w:sz="0" w:space="0" w:color="auto"/>
      </w:divBdr>
    </w:div>
    <w:div w:id="447623229">
      <w:bodyDiv w:val="1"/>
      <w:marLeft w:val="0"/>
      <w:marRight w:val="0"/>
      <w:marTop w:val="0"/>
      <w:marBottom w:val="0"/>
      <w:divBdr>
        <w:top w:val="none" w:sz="0" w:space="0" w:color="auto"/>
        <w:left w:val="none" w:sz="0" w:space="0" w:color="auto"/>
        <w:bottom w:val="none" w:sz="0" w:space="0" w:color="auto"/>
        <w:right w:val="none" w:sz="0" w:space="0" w:color="auto"/>
      </w:divBdr>
    </w:div>
    <w:div w:id="453259231">
      <w:bodyDiv w:val="1"/>
      <w:marLeft w:val="0"/>
      <w:marRight w:val="0"/>
      <w:marTop w:val="0"/>
      <w:marBottom w:val="0"/>
      <w:divBdr>
        <w:top w:val="none" w:sz="0" w:space="0" w:color="auto"/>
        <w:left w:val="none" w:sz="0" w:space="0" w:color="auto"/>
        <w:bottom w:val="none" w:sz="0" w:space="0" w:color="auto"/>
        <w:right w:val="none" w:sz="0" w:space="0" w:color="auto"/>
      </w:divBdr>
    </w:div>
    <w:div w:id="551041956">
      <w:bodyDiv w:val="1"/>
      <w:marLeft w:val="0"/>
      <w:marRight w:val="0"/>
      <w:marTop w:val="0"/>
      <w:marBottom w:val="0"/>
      <w:divBdr>
        <w:top w:val="none" w:sz="0" w:space="0" w:color="auto"/>
        <w:left w:val="none" w:sz="0" w:space="0" w:color="auto"/>
        <w:bottom w:val="none" w:sz="0" w:space="0" w:color="auto"/>
        <w:right w:val="none" w:sz="0" w:space="0" w:color="auto"/>
      </w:divBdr>
    </w:div>
    <w:div w:id="561212795">
      <w:bodyDiv w:val="1"/>
      <w:marLeft w:val="0"/>
      <w:marRight w:val="0"/>
      <w:marTop w:val="0"/>
      <w:marBottom w:val="0"/>
      <w:divBdr>
        <w:top w:val="none" w:sz="0" w:space="0" w:color="auto"/>
        <w:left w:val="none" w:sz="0" w:space="0" w:color="auto"/>
        <w:bottom w:val="none" w:sz="0" w:space="0" w:color="auto"/>
        <w:right w:val="none" w:sz="0" w:space="0" w:color="auto"/>
      </w:divBdr>
    </w:div>
    <w:div w:id="677930439">
      <w:bodyDiv w:val="1"/>
      <w:marLeft w:val="0"/>
      <w:marRight w:val="0"/>
      <w:marTop w:val="0"/>
      <w:marBottom w:val="0"/>
      <w:divBdr>
        <w:top w:val="none" w:sz="0" w:space="0" w:color="auto"/>
        <w:left w:val="none" w:sz="0" w:space="0" w:color="auto"/>
        <w:bottom w:val="none" w:sz="0" w:space="0" w:color="auto"/>
        <w:right w:val="none" w:sz="0" w:space="0" w:color="auto"/>
      </w:divBdr>
    </w:div>
    <w:div w:id="826750341">
      <w:bodyDiv w:val="1"/>
      <w:marLeft w:val="0"/>
      <w:marRight w:val="0"/>
      <w:marTop w:val="0"/>
      <w:marBottom w:val="0"/>
      <w:divBdr>
        <w:top w:val="none" w:sz="0" w:space="0" w:color="auto"/>
        <w:left w:val="none" w:sz="0" w:space="0" w:color="auto"/>
        <w:bottom w:val="none" w:sz="0" w:space="0" w:color="auto"/>
        <w:right w:val="none" w:sz="0" w:space="0" w:color="auto"/>
      </w:divBdr>
    </w:div>
    <w:div w:id="857743555">
      <w:bodyDiv w:val="1"/>
      <w:marLeft w:val="0"/>
      <w:marRight w:val="0"/>
      <w:marTop w:val="0"/>
      <w:marBottom w:val="0"/>
      <w:divBdr>
        <w:top w:val="none" w:sz="0" w:space="0" w:color="auto"/>
        <w:left w:val="none" w:sz="0" w:space="0" w:color="auto"/>
        <w:bottom w:val="none" w:sz="0" w:space="0" w:color="auto"/>
        <w:right w:val="none" w:sz="0" w:space="0" w:color="auto"/>
      </w:divBdr>
    </w:div>
    <w:div w:id="990445792">
      <w:bodyDiv w:val="1"/>
      <w:marLeft w:val="0"/>
      <w:marRight w:val="0"/>
      <w:marTop w:val="0"/>
      <w:marBottom w:val="0"/>
      <w:divBdr>
        <w:top w:val="none" w:sz="0" w:space="0" w:color="auto"/>
        <w:left w:val="none" w:sz="0" w:space="0" w:color="auto"/>
        <w:bottom w:val="none" w:sz="0" w:space="0" w:color="auto"/>
        <w:right w:val="none" w:sz="0" w:space="0" w:color="auto"/>
      </w:divBdr>
    </w:div>
    <w:div w:id="1047756791">
      <w:bodyDiv w:val="1"/>
      <w:marLeft w:val="0"/>
      <w:marRight w:val="0"/>
      <w:marTop w:val="0"/>
      <w:marBottom w:val="0"/>
      <w:divBdr>
        <w:top w:val="none" w:sz="0" w:space="0" w:color="auto"/>
        <w:left w:val="none" w:sz="0" w:space="0" w:color="auto"/>
        <w:bottom w:val="none" w:sz="0" w:space="0" w:color="auto"/>
        <w:right w:val="none" w:sz="0" w:space="0" w:color="auto"/>
      </w:divBdr>
    </w:div>
    <w:div w:id="1085103140">
      <w:bodyDiv w:val="1"/>
      <w:marLeft w:val="0"/>
      <w:marRight w:val="0"/>
      <w:marTop w:val="0"/>
      <w:marBottom w:val="0"/>
      <w:divBdr>
        <w:top w:val="none" w:sz="0" w:space="0" w:color="auto"/>
        <w:left w:val="none" w:sz="0" w:space="0" w:color="auto"/>
        <w:bottom w:val="none" w:sz="0" w:space="0" w:color="auto"/>
        <w:right w:val="none" w:sz="0" w:space="0" w:color="auto"/>
      </w:divBdr>
    </w:div>
    <w:div w:id="1612130555">
      <w:bodyDiv w:val="1"/>
      <w:marLeft w:val="0"/>
      <w:marRight w:val="0"/>
      <w:marTop w:val="0"/>
      <w:marBottom w:val="0"/>
      <w:divBdr>
        <w:top w:val="none" w:sz="0" w:space="0" w:color="auto"/>
        <w:left w:val="none" w:sz="0" w:space="0" w:color="auto"/>
        <w:bottom w:val="none" w:sz="0" w:space="0" w:color="auto"/>
        <w:right w:val="none" w:sz="0" w:space="0" w:color="auto"/>
      </w:divBdr>
    </w:div>
    <w:div w:id="1768579141">
      <w:bodyDiv w:val="1"/>
      <w:marLeft w:val="0"/>
      <w:marRight w:val="0"/>
      <w:marTop w:val="0"/>
      <w:marBottom w:val="0"/>
      <w:divBdr>
        <w:top w:val="none" w:sz="0" w:space="0" w:color="auto"/>
        <w:left w:val="none" w:sz="0" w:space="0" w:color="auto"/>
        <w:bottom w:val="none" w:sz="0" w:space="0" w:color="auto"/>
        <w:right w:val="none" w:sz="0" w:space="0" w:color="auto"/>
      </w:divBdr>
    </w:div>
    <w:div w:id="2023622092">
      <w:bodyDiv w:val="1"/>
      <w:marLeft w:val="0"/>
      <w:marRight w:val="0"/>
      <w:marTop w:val="0"/>
      <w:marBottom w:val="0"/>
      <w:divBdr>
        <w:top w:val="none" w:sz="0" w:space="0" w:color="auto"/>
        <w:left w:val="none" w:sz="0" w:space="0" w:color="auto"/>
        <w:bottom w:val="none" w:sz="0" w:space="0" w:color="auto"/>
        <w:right w:val="none" w:sz="0" w:space="0" w:color="auto"/>
      </w:divBdr>
    </w:div>
    <w:div w:id="2088064856">
      <w:bodyDiv w:val="1"/>
      <w:marLeft w:val="0"/>
      <w:marRight w:val="0"/>
      <w:marTop w:val="0"/>
      <w:marBottom w:val="0"/>
      <w:divBdr>
        <w:top w:val="none" w:sz="0" w:space="0" w:color="auto"/>
        <w:left w:val="none" w:sz="0" w:space="0" w:color="auto"/>
        <w:bottom w:val="none" w:sz="0" w:space="0" w:color="auto"/>
        <w:right w:val="none" w:sz="0" w:space="0" w:color="auto"/>
      </w:divBdr>
    </w:div>
    <w:div w:id="209061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drema.bowers?__cft__%5b0%5d=AZVHt99g7-co0LUSGZRhWKSmdQgxICdQlsE4grCoUVZ4nUbrdboN4fujRRFkt2swHcDiEseaR5YwyO8XtyHk5AcSHrsBj_XCYh9h3utvcU7bjyi4PD7lrEdUgfQuVXv35r0OACpHCiKyAWSZxawNzSA9wmA71OxkZrultkXTj_oqyoXk0unR9H90BXhtweyTTxQ&amp;__tn__=-%5dK-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8D8A1EC6D74A9BBCE62450324D4ABE"/>
        <w:category>
          <w:name w:val="General"/>
          <w:gallery w:val="placeholder"/>
        </w:category>
        <w:types>
          <w:type w:val="bbPlcHdr"/>
        </w:types>
        <w:behaviors>
          <w:behavior w:val="content"/>
        </w:behaviors>
        <w:guid w:val="{6E1C42FA-DB3A-459D-A6D3-FB593F813F27}"/>
      </w:docPartPr>
      <w:docPartBody>
        <w:p w:rsidR="00975772" w:rsidRDefault="002A4D80" w:rsidP="002A4D80">
          <w:pPr>
            <w:pStyle w:val="1B8D8A1EC6D74A9BBCE62450324D4ABE"/>
          </w:pPr>
          <w:r w:rsidRPr="00191B55">
            <w:rPr>
              <w:rStyle w:val="PlaceholderText"/>
            </w:rPr>
            <w:t>Click here to enter text.</w:t>
          </w:r>
        </w:p>
      </w:docPartBody>
    </w:docPart>
    <w:docPart>
      <w:docPartPr>
        <w:name w:val="FB687A9AB7E1443CA734863F9B4CB3BE"/>
        <w:category>
          <w:name w:val="General"/>
          <w:gallery w:val="placeholder"/>
        </w:category>
        <w:types>
          <w:type w:val="bbPlcHdr"/>
        </w:types>
        <w:behaviors>
          <w:behavior w:val="content"/>
        </w:behaviors>
        <w:guid w:val="{89E95968-5104-497A-8243-B92ED095E932}"/>
      </w:docPartPr>
      <w:docPartBody>
        <w:p w:rsidR="00975772" w:rsidRDefault="002A4D80" w:rsidP="002A4D80">
          <w:pPr>
            <w:pStyle w:val="FB687A9AB7E1443CA734863F9B4CB3BE"/>
          </w:pPr>
          <w:r w:rsidRPr="0047516F">
            <w:rPr>
              <w:rStyle w:val="PlaceholderText"/>
            </w:rPr>
            <w:t>Click here to enter text.</w:t>
          </w:r>
        </w:p>
      </w:docPartBody>
    </w:docPart>
    <w:docPart>
      <w:docPartPr>
        <w:name w:val="878CBDEEEEAE438CA68DBB8A66DC6907"/>
        <w:category>
          <w:name w:val="General"/>
          <w:gallery w:val="placeholder"/>
        </w:category>
        <w:types>
          <w:type w:val="bbPlcHdr"/>
        </w:types>
        <w:behaviors>
          <w:behavior w:val="content"/>
        </w:behaviors>
        <w:guid w:val="{4C0C90A2-DE00-4412-94F4-4B5C376FE8EE}"/>
      </w:docPartPr>
      <w:docPartBody>
        <w:p w:rsidR="00975772" w:rsidRDefault="002A4D80" w:rsidP="002A4D80">
          <w:pPr>
            <w:pStyle w:val="878CBDEEEEAE438CA68DBB8A66DC6907"/>
          </w:pPr>
          <w:r w:rsidRPr="00191B55">
            <w:rPr>
              <w:rStyle w:val="PlaceholderText"/>
            </w:rPr>
            <w:t>Click here to enter text.</w:t>
          </w:r>
        </w:p>
      </w:docPartBody>
    </w:docPart>
    <w:docPart>
      <w:docPartPr>
        <w:name w:val="5AAA4D45F4D449678A7044C865D20C3D"/>
        <w:category>
          <w:name w:val="General"/>
          <w:gallery w:val="placeholder"/>
        </w:category>
        <w:types>
          <w:type w:val="bbPlcHdr"/>
        </w:types>
        <w:behaviors>
          <w:behavior w:val="content"/>
        </w:behaviors>
        <w:guid w:val="{9D74B89F-F80F-4B75-8A6C-18ECE21F8F7A}"/>
      </w:docPartPr>
      <w:docPartBody>
        <w:p w:rsidR="00230BCD" w:rsidRDefault="00D01142" w:rsidP="00D01142">
          <w:pPr>
            <w:pStyle w:val="5AAA4D45F4D449678A7044C865D20C3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PermianSlabSerifTypeface">
    <w:panose1 w:val="02000000000000000000"/>
    <w:charset w:val="00"/>
    <w:family w:val="modern"/>
    <w:notTrueType/>
    <w:pitch w:val="variable"/>
    <w:sig w:usb0="A000022F" w:usb1="4000A46A" w:usb2="00000000" w:usb3="00000000" w:csb0="0000000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D80"/>
    <w:rsid w:val="000A36DB"/>
    <w:rsid w:val="00141CAD"/>
    <w:rsid w:val="00230BCD"/>
    <w:rsid w:val="002A4D80"/>
    <w:rsid w:val="0058379D"/>
    <w:rsid w:val="006D65F6"/>
    <w:rsid w:val="0081642A"/>
    <w:rsid w:val="00975772"/>
    <w:rsid w:val="009E35FF"/>
    <w:rsid w:val="00A61043"/>
    <w:rsid w:val="00B05DF9"/>
    <w:rsid w:val="00B45FF9"/>
    <w:rsid w:val="00BB057A"/>
    <w:rsid w:val="00D01142"/>
    <w:rsid w:val="00D6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142"/>
  </w:style>
  <w:style w:type="paragraph" w:customStyle="1" w:styleId="1B8D8A1EC6D74A9BBCE62450324D4ABE">
    <w:name w:val="1B8D8A1EC6D74A9BBCE62450324D4ABE"/>
    <w:rsid w:val="002A4D80"/>
  </w:style>
  <w:style w:type="paragraph" w:customStyle="1" w:styleId="FB687A9AB7E1443CA734863F9B4CB3BE">
    <w:name w:val="FB687A9AB7E1443CA734863F9B4CB3BE"/>
    <w:rsid w:val="002A4D80"/>
  </w:style>
  <w:style w:type="paragraph" w:customStyle="1" w:styleId="878CBDEEEEAE438CA68DBB8A66DC6907">
    <w:name w:val="878CBDEEEEAE438CA68DBB8A66DC6907"/>
    <w:rsid w:val="002A4D80"/>
  </w:style>
  <w:style w:type="paragraph" w:customStyle="1" w:styleId="5AAA4D45F4D449678A7044C865D20C3D">
    <w:name w:val="5AAA4D45F4D449678A7044C865D20C3D"/>
    <w:rsid w:val="00D011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BRANDING THEME">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2302</Words>
  <Characters>14296</Characters>
  <Application>Microsoft Office Word</Application>
  <DocSecurity>0</DocSecurity>
  <Lines>1099</Lines>
  <Paragraphs>873</Paragraphs>
  <ScaleCrop>false</ScaleCrop>
  <HeadingPairs>
    <vt:vector size="2" baseType="variant">
      <vt:variant>
        <vt:lpstr>Title</vt:lpstr>
      </vt:variant>
      <vt:variant>
        <vt:i4>1</vt:i4>
      </vt:variant>
    </vt:vector>
  </HeadingPairs>
  <TitlesOfParts>
    <vt:vector size="1" baseType="lpstr">
      <vt:lpstr/>
    </vt:vector>
  </TitlesOfParts>
  <Company>State of Tennessee - CDD</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Shouse</dc:creator>
  <cp:lastModifiedBy>Jeni Davis</cp:lastModifiedBy>
  <cp:revision>4</cp:revision>
  <cp:lastPrinted>2022-01-28T19:25:00Z</cp:lastPrinted>
  <dcterms:created xsi:type="dcterms:W3CDTF">2023-04-24T19:54:00Z</dcterms:created>
  <dcterms:modified xsi:type="dcterms:W3CDTF">2023-04-24T20:35:00Z</dcterms:modified>
</cp:coreProperties>
</file>