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F65D" w14:textId="1B2B4007" w:rsidR="000D0FFC" w:rsidRPr="00C23D9E" w:rsidRDefault="00F33B2B" w:rsidP="000D0FFC">
      <w:pPr>
        <w:pStyle w:val="Title"/>
        <w:rPr>
          <w:rFonts w:eastAsia="Open Sans"/>
          <w:sz w:val="32"/>
          <w:szCs w:val="32"/>
        </w:rPr>
      </w:pPr>
      <w:r>
        <w:rPr>
          <w:rFonts w:eastAsia="Open Sans"/>
          <w:sz w:val="32"/>
          <w:szCs w:val="32"/>
        </w:rPr>
        <w:t>Youth Justice</w:t>
      </w:r>
      <w:r w:rsidR="00C20E3C" w:rsidRPr="00C23D9E">
        <w:rPr>
          <w:rFonts w:eastAsia="Open Sans"/>
          <w:sz w:val="32"/>
          <w:szCs w:val="32"/>
        </w:rPr>
        <w:t xml:space="preserve"> </w:t>
      </w:r>
      <w:r w:rsidR="000D0FFC" w:rsidRPr="00C23D9E">
        <w:rPr>
          <w:rFonts w:eastAsia="Open Sans"/>
          <w:sz w:val="32"/>
          <w:szCs w:val="32"/>
        </w:rPr>
        <w:t>Committee</w:t>
      </w:r>
    </w:p>
    <w:sdt>
      <w:sdtPr>
        <w:rPr>
          <w:color w:val="7E7578"/>
          <w:sz w:val="24"/>
          <w:szCs w:val="24"/>
        </w:rPr>
        <w:id w:val="2033759253"/>
        <w:placeholder>
          <w:docPart w:val="2B51E74242CC45E7B39FE836207B9E64"/>
        </w:placeholder>
      </w:sdtPr>
      <w:sdtEndPr/>
      <w:sdtContent>
        <w:sdt>
          <w:sdtPr>
            <w:rPr>
              <w:color w:val="7E7578"/>
              <w:sz w:val="24"/>
              <w:szCs w:val="24"/>
            </w:rPr>
            <w:id w:val="-1763215232"/>
            <w:placeholder>
              <w:docPart w:val="7E0DDFE57E214A9F8B696D7A8072F8A8"/>
            </w:placeholder>
          </w:sdtPr>
          <w:sdtEndPr/>
          <w:sdtContent>
            <w:p w14:paraId="1EF15A2E" w14:textId="264F9D5F" w:rsidR="00D7415F" w:rsidRPr="00D7415F" w:rsidRDefault="003521CB" w:rsidP="00531D42">
              <w:pPr>
                <w:pStyle w:val="BodyText"/>
                <w:ind w:left="907" w:right="50"/>
                <w:rPr>
                  <w:color w:val="7E7578"/>
                  <w:sz w:val="24"/>
                  <w:szCs w:val="24"/>
                </w:rPr>
              </w:pPr>
              <w:r w:rsidRPr="00467375">
                <w:rPr>
                  <w:color w:val="7E7578"/>
                  <w:sz w:val="24"/>
                  <w:szCs w:val="24"/>
                </w:rPr>
                <w:t xml:space="preserve">Location: </w:t>
              </w:r>
              <w:r w:rsidR="0064417A" w:rsidRPr="00D7415F">
                <w:rPr>
                  <w:b/>
                  <w:bCs/>
                  <w:color w:val="7E7578"/>
                  <w:sz w:val="24"/>
                  <w:szCs w:val="24"/>
                </w:rPr>
                <w:tab/>
              </w:r>
              <w:r w:rsidR="003F7921">
                <w:rPr>
                  <w:b/>
                  <w:bCs/>
                  <w:color w:val="7E7578"/>
                  <w:sz w:val="24"/>
                  <w:szCs w:val="24"/>
                </w:rPr>
                <w:t>Teams</w:t>
              </w:r>
              <w:r w:rsidR="00AB198C">
                <w:rPr>
                  <w:b/>
                  <w:bCs/>
                  <w:color w:val="7E7578"/>
                  <w:sz w:val="24"/>
                  <w:szCs w:val="24"/>
                </w:rPr>
                <w:t xml:space="preserve"> Meeting</w:t>
              </w:r>
            </w:p>
            <w:p w14:paraId="40737F76" w14:textId="3838452A" w:rsidR="003521CB" w:rsidRPr="00467375" w:rsidRDefault="003521CB" w:rsidP="00D7415F">
              <w:pPr>
                <w:pStyle w:val="BodyText"/>
                <w:ind w:left="907" w:right="50"/>
                <w:rPr>
                  <w:color w:val="7E7578"/>
                  <w:sz w:val="24"/>
                  <w:szCs w:val="24"/>
                </w:rPr>
              </w:pPr>
              <w:r w:rsidRPr="00467375">
                <w:rPr>
                  <w:color w:val="7E7578"/>
                  <w:sz w:val="24"/>
                  <w:szCs w:val="24"/>
                </w:rPr>
                <w:t xml:space="preserve">Date: </w:t>
              </w:r>
              <w:r w:rsidRPr="00467375">
                <w:rPr>
                  <w:color w:val="7E7578"/>
                  <w:sz w:val="24"/>
                  <w:szCs w:val="24"/>
                </w:rPr>
                <w:tab/>
              </w:r>
              <w:r w:rsidR="00C23D9E">
                <w:rPr>
                  <w:color w:val="7E7578"/>
                  <w:sz w:val="24"/>
                  <w:szCs w:val="24"/>
                </w:rPr>
                <w:t>Friday</w:t>
              </w:r>
              <w:r w:rsidR="00284157" w:rsidRPr="00467375">
                <w:rPr>
                  <w:color w:val="7E7578"/>
                  <w:sz w:val="24"/>
                  <w:szCs w:val="24"/>
                </w:rPr>
                <w:t>,</w:t>
              </w:r>
              <w:r w:rsidR="00F34479" w:rsidRPr="00467375">
                <w:rPr>
                  <w:color w:val="7E7578"/>
                  <w:sz w:val="24"/>
                  <w:szCs w:val="24"/>
                </w:rPr>
                <w:t xml:space="preserve"> </w:t>
              </w:r>
              <w:r w:rsidR="0036403B">
                <w:rPr>
                  <w:color w:val="7E7578"/>
                  <w:sz w:val="24"/>
                  <w:szCs w:val="24"/>
                </w:rPr>
                <w:t>5</w:t>
              </w:r>
              <w:r w:rsidR="009217C2">
                <w:rPr>
                  <w:color w:val="7E7578"/>
                  <w:sz w:val="24"/>
                  <w:szCs w:val="24"/>
                </w:rPr>
                <w:t>/</w:t>
              </w:r>
              <w:r w:rsidR="0036403B">
                <w:rPr>
                  <w:color w:val="7E7578"/>
                  <w:sz w:val="24"/>
                  <w:szCs w:val="24"/>
                </w:rPr>
                <w:t>12</w:t>
              </w:r>
              <w:r w:rsidR="00D7415F">
                <w:rPr>
                  <w:color w:val="7E7578"/>
                  <w:sz w:val="24"/>
                  <w:szCs w:val="24"/>
                </w:rPr>
                <w:t>/202</w:t>
              </w:r>
              <w:r w:rsidR="0025686C">
                <w:rPr>
                  <w:color w:val="7E7578"/>
                  <w:sz w:val="24"/>
                  <w:szCs w:val="24"/>
                </w:rPr>
                <w:t>3</w:t>
              </w:r>
              <w:r w:rsidR="00B31CCB" w:rsidRPr="00467375">
                <w:rPr>
                  <w:color w:val="7E7578"/>
                  <w:sz w:val="24"/>
                  <w:szCs w:val="24"/>
                </w:rPr>
                <w:t xml:space="preserve"> </w:t>
              </w:r>
            </w:p>
            <w:p w14:paraId="29ED995A" w14:textId="6B94DD97" w:rsidR="000D0FFC" w:rsidRPr="00467375" w:rsidRDefault="003D70FB" w:rsidP="003521CB">
              <w:pPr>
                <w:pStyle w:val="BodyText"/>
                <w:ind w:left="907" w:right="-40"/>
                <w:rPr>
                  <w:color w:val="7E7578"/>
                  <w:sz w:val="24"/>
                  <w:szCs w:val="24"/>
                </w:rPr>
              </w:pPr>
              <w:r w:rsidRPr="00467375">
                <w:rPr>
                  <w:color w:val="7E7578"/>
                  <w:sz w:val="24"/>
                  <w:szCs w:val="24"/>
                </w:rPr>
                <w:t xml:space="preserve">Time: </w:t>
              </w:r>
              <w:r w:rsidRPr="00467375">
                <w:rPr>
                  <w:color w:val="7E7578"/>
                  <w:sz w:val="24"/>
                  <w:szCs w:val="24"/>
                </w:rPr>
                <w:tab/>
              </w:r>
              <w:r w:rsidR="00E43DA4" w:rsidRPr="00467375">
                <w:rPr>
                  <w:color w:val="7E7578"/>
                  <w:sz w:val="24"/>
                  <w:szCs w:val="24"/>
                </w:rPr>
                <w:t>1</w:t>
              </w:r>
              <w:r w:rsidR="004C3DD2">
                <w:rPr>
                  <w:color w:val="7E7578"/>
                  <w:sz w:val="24"/>
                  <w:szCs w:val="24"/>
                </w:rPr>
                <w:t>0</w:t>
              </w:r>
              <w:r w:rsidR="00E43DA4" w:rsidRPr="00467375">
                <w:rPr>
                  <w:color w:val="7E7578"/>
                  <w:sz w:val="24"/>
                  <w:szCs w:val="24"/>
                </w:rPr>
                <w:t>:</w:t>
              </w:r>
              <w:r w:rsidR="00F34479" w:rsidRPr="00467375">
                <w:rPr>
                  <w:color w:val="7E7578"/>
                  <w:sz w:val="24"/>
                  <w:szCs w:val="24"/>
                </w:rPr>
                <w:t>0</w:t>
              </w:r>
              <w:r w:rsidR="00E43DA4" w:rsidRPr="00467375">
                <w:rPr>
                  <w:color w:val="7E7578"/>
                  <w:sz w:val="24"/>
                  <w:szCs w:val="24"/>
                </w:rPr>
                <w:t xml:space="preserve">0 </w:t>
              </w:r>
              <w:r w:rsidR="004C3DD2">
                <w:rPr>
                  <w:color w:val="7E7578"/>
                  <w:sz w:val="24"/>
                  <w:szCs w:val="24"/>
                </w:rPr>
                <w:t>A</w:t>
              </w:r>
              <w:r w:rsidR="00E43DA4" w:rsidRPr="00467375">
                <w:rPr>
                  <w:color w:val="7E7578"/>
                  <w:sz w:val="24"/>
                  <w:szCs w:val="24"/>
                </w:rPr>
                <w:t>.M. CDT</w:t>
              </w:r>
            </w:p>
          </w:sdtContent>
        </w:sdt>
      </w:sdtContent>
    </w:sdt>
    <w:tbl>
      <w:tblPr>
        <w:tblStyle w:val="TableGrid"/>
        <w:tblpPr w:leftFromText="180" w:rightFromText="180" w:vertAnchor="text" w:horzAnchor="margin" w:tblpY="222"/>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30"/>
        <w:gridCol w:w="9090"/>
      </w:tblGrid>
      <w:tr w:rsidR="000D0FFC" w:rsidRPr="00467375" w14:paraId="18A4CF7F" w14:textId="77777777" w:rsidTr="00D57B60">
        <w:trPr>
          <w:trHeight w:val="432"/>
        </w:trPr>
        <w:tc>
          <w:tcPr>
            <w:tcW w:w="9720" w:type="dxa"/>
            <w:gridSpan w:val="2"/>
            <w:shd w:val="clear" w:color="auto" w:fill="F2F2F2" w:themeFill="background1" w:themeFillShade="F2"/>
            <w:vAlign w:val="center"/>
          </w:tcPr>
          <w:p w14:paraId="1B20D01D" w14:textId="299A39F6" w:rsidR="000D0FFC" w:rsidRDefault="00F33B2B" w:rsidP="005A5360">
            <w:pPr>
              <w:rPr>
                <w:sz w:val="24"/>
                <w:szCs w:val="24"/>
              </w:rPr>
            </w:pPr>
            <w:r w:rsidRPr="00F63030">
              <w:rPr>
                <w:b/>
                <w:sz w:val="24"/>
                <w:szCs w:val="24"/>
              </w:rPr>
              <w:t xml:space="preserve">Staff </w:t>
            </w:r>
            <w:r w:rsidR="000D0FFC" w:rsidRPr="00F63030">
              <w:rPr>
                <w:b/>
                <w:sz w:val="24"/>
                <w:szCs w:val="24"/>
              </w:rPr>
              <w:t>Present</w:t>
            </w:r>
            <w:r w:rsidR="002A005F" w:rsidRPr="00F63030">
              <w:rPr>
                <w:b/>
                <w:sz w:val="24"/>
                <w:szCs w:val="24"/>
              </w:rPr>
              <w:t xml:space="preserve">: </w:t>
            </w:r>
            <w:r w:rsidR="00E90960" w:rsidRPr="00F63030">
              <w:rPr>
                <w:sz w:val="24"/>
                <w:szCs w:val="24"/>
              </w:rPr>
              <w:t xml:space="preserve"> </w:t>
            </w:r>
            <w:r w:rsidR="00E90960" w:rsidRPr="0036403B">
              <w:rPr>
                <w:sz w:val="24"/>
                <w:szCs w:val="24"/>
                <w:highlight w:val="yellow"/>
              </w:rPr>
              <w:t xml:space="preserve">Richard Kennedy, Exec Dir., </w:t>
            </w:r>
            <w:r w:rsidR="002A005F" w:rsidRPr="0036403B">
              <w:rPr>
                <w:sz w:val="24"/>
                <w:szCs w:val="24"/>
                <w:highlight w:val="yellow"/>
              </w:rPr>
              <w:t>Craig Hargrow, De</w:t>
            </w:r>
            <w:r w:rsidR="00E90960" w:rsidRPr="0036403B">
              <w:rPr>
                <w:sz w:val="24"/>
                <w:szCs w:val="24"/>
                <w:highlight w:val="yellow"/>
              </w:rPr>
              <w:t>p</w:t>
            </w:r>
            <w:r w:rsidR="002A005F" w:rsidRPr="0036403B">
              <w:rPr>
                <w:sz w:val="24"/>
                <w:szCs w:val="24"/>
                <w:highlight w:val="yellow"/>
              </w:rPr>
              <w:t>. Exec. Dir.</w:t>
            </w:r>
            <w:r w:rsidR="003760BB" w:rsidRPr="0036403B">
              <w:rPr>
                <w:sz w:val="24"/>
                <w:szCs w:val="24"/>
                <w:highlight w:val="yellow"/>
              </w:rPr>
              <w:t>,</w:t>
            </w:r>
            <w:r w:rsidR="00F65E12" w:rsidRPr="0036403B">
              <w:rPr>
                <w:sz w:val="24"/>
                <w:szCs w:val="24"/>
                <w:highlight w:val="yellow"/>
              </w:rPr>
              <w:t xml:space="preserve"> </w:t>
            </w:r>
            <w:r w:rsidR="00FE3045" w:rsidRPr="0036403B">
              <w:rPr>
                <w:sz w:val="24"/>
                <w:szCs w:val="24"/>
                <w:highlight w:val="yellow"/>
              </w:rPr>
              <w:t xml:space="preserve">Therese Sipes, Intern, </w:t>
            </w:r>
            <w:r w:rsidR="00E1203B" w:rsidRPr="0036403B">
              <w:rPr>
                <w:sz w:val="24"/>
                <w:szCs w:val="24"/>
                <w:highlight w:val="yellow"/>
              </w:rPr>
              <w:t>Kate Gonz</w:t>
            </w:r>
            <w:r w:rsidR="007F478F" w:rsidRPr="0036403B">
              <w:rPr>
                <w:sz w:val="24"/>
                <w:szCs w:val="24"/>
                <w:highlight w:val="yellow"/>
              </w:rPr>
              <w:t>a</w:t>
            </w:r>
            <w:r w:rsidR="00E1203B" w:rsidRPr="0036403B">
              <w:rPr>
                <w:sz w:val="24"/>
                <w:szCs w:val="24"/>
                <w:highlight w:val="yellow"/>
              </w:rPr>
              <w:t xml:space="preserve">les, Jeni Davis, Wendy Pickering, Rachel Vowel, Marquita Moore, Russette Marcum-Embry, Jerri Moore, Rob Burke, </w:t>
            </w:r>
            <w:r w:rsidR="00AB543C" w:rsidRPr="0036403B">
              <w:rPr>
                <w:sz w:val="24"/>
                <w:szCs w:val="24"/>
                <w:highlight w:val="yellow"/>
              </w:rPr>
              <w:t xml:space="preserve">Steve Petty, </w:t>
            </w:r>
            <w:r w:rsidRPr="0036403B">
              <w:rPr>
                <w:sz w:val="24"/>
                <w:szCs w:val="24"/>
                <w:highlight w:val="yellow"/>
              </w:rPr>
              <w:t>Vicki Taylor</w:t>
            </w:r>
            <w:r w:rsidR="004F3BE2" w:rsidRPr="0036403B">
              <w:rPr>
                <w:sz w:val="24"/>
                <w:szCs w:val="24"/>
                <w:highlight w:val="yellow"/>
              </w:rPr>
              <w:t xml:space="preserve">, </w:t>
            </w:r>
            <w:r w:rsidR="00374159" w:rsidRPr="0036403B">
              <w:rPr>
                <w:sz w:val="24"/>
                <w:szCs w:val="24"/>
                <w:highlight w:val="yellow"/>
              </w:rPr>
              <w:t xml:space="preserve">Rob Burke, </w:t>
            </w:r>
            <w:r w:rsidR="00E1203B" w:rsidRPr="0036403B">
              <w:rPr>
                <w:sz w:val="24"/>
                <w:szCs w:val="24"/>
                <w:highlight w:val="yellow"/>
              </w:rPr>
              <w:t xml:space="preserve">Zanira Whitfield, </w:t>
            </w:r>
            <w:r w:rsidR="00374159" w:rsidRPr="0036403B">
              <w:rPr>
                <w:sz w:val="24"/>
                <w:szCs w:val="24"/>
                <w:highlight w:val="yellow"/>
              </w:rPr>
              <w:t>Shaun Noblit</w:t>
            </w:r>
            <w:r w:rsidR="00E1203B" w:rsidRPr="0036403B">
              <w:rPr>
                <w:sz w:val="24"/>
                <w:szCs w:val="24"/>
                <w:highlight w:val="yellow"/>
              </w:rPr>
              <w:t>, Kylie Graves</w:t>
            </w:r>
          </w:p>
          <w:p w14:paraId="7B0C7A04" w14:textId="28B1DD7F" w:rsidR="00320F7C" w:rsidRDefault="00320F7C" w:rsidP="005A5360">
            <w:pPr>
              <w:rPr>
                <w:sz w:val="24"/>
                <w:szCs w:val="24"/>
              </w:rPr>
            </w:pPr>
          </w:p>
          <w:p w14:paraId="4A8B164C" w14:textId="02D98AB1" w:rsidR="00320F7C" w:rsidRPr="00F63030" w:rsidRDefault="00320F7C" w:rsidP="005A5360">
            <w:pPr>
              <w:rPr>
                <w:sz w:val="24"/>
                <w:szCs w:val="24"/>
              </w:rPr>
            </w:pPr>
            <w:r w:rsidRPr="00F63030">
              <w:rPr>
                <w:b/>
                <w:sz w:val="24"/>
                <w:szCs w:val="24"/>
              </w:rPr>
              <w:t xml:space="preserve">Staff </w:t>
            </w:r>
            <w:r>
              <w:rPr>
                <w:b/>
                <w:sz w:val="24"/>
                <w:szCs w:val="24"/>
              </w:rPr>
              <w:t>Absent</w:t>
            </w:r>
            <w:r w:rsidRPr="00F63030">
              <w:rPr>
                <w:b/>
                <w:sz w:val="24"/>
                <w:szCs w:val="24"/>
              </w:rPr>
              <w:t>:</w:t>
            </w:r>
            <w:r w:rsidR="00F65E12" w:rsidRPr="003E5329">
              <w:rPr>
                <w:sz w:val="24"/>
                <w:szCs w:val="24"/>
              </w:rPr>
              <w:t xml:space="preserve"> </w:t>
            </w:r>
            <w:r w:rsidR="007F478F" w:rsidRPr="0036403B">
              <w:rPr>
                <w:sz w:val="24"/>
                <w:szCs w:val="24"/>
                <w:highlight w:val="yellow"/>
              </w:rPr>
              <w:t>None</w:t>
            </w:r>
          </w:p>
          <w:p w14:paraId="368B6768" w14:textId="77777777" w:rsidR="008A6A61" w:rsidRPr="00F63030" w:rsidRDefault="008A6A61" w:rsidP="005A5360">
            <w:pPr>
              <w:rPr>
                <w:sz w:val="24"/>
                <w:szCs w:val="24"/>
              </w:rPr>
            </w:pPr>
          </w:p>
          <w:p w14:paraId="6FA66F46" w14:textId="00A9AA11" w:rsidR="00284157" w:rsidRDefault="00F34479" w:rsidP="00AB543C">
            <w:pPr>
              <w:rPr>
                <w:bCs/>
                <w:sz w:val="24"/>
                <w:szCs w:val="24"/>
              </w:rPr>
            </w:pPr>
            <w:r w:rsidRPr="00F63030">
              <w:rPr>
                <w:b/>
                <w:sz w:val="24"/>
                <w:szCs w:val="24"/>
              </w:rPr>
              <w:t>Commission Members</w:t>
            </w:r>
            <w:r w:rsidR="00F33B2B" w:rsidRPr="00F63030">
              <w:rPr>
                <w:b/>
                <w:sz w:val="24"/>
                <w:szCs w:val="24"/>
              </w:rPr>
              <w:t xml:space="preserve"> Present</w:t>
            </w:r>
            <w:r w:rsidRPr="008832B7">
              <w:rPr>
                <w:bCs/>
                <w:sz w:val="24"/>
                <w:szCs w:val="24"/>
              </w:rPr>
              <w:t>:</w:t>
            </w:r>
            <w:r w:rsidR="001F1781">
              <w:rPr>
                <w:bCs/>
                <w:sz w:val="24"/>
                <w:szCs w:val="24"/>
              </w:rPr>
              <w:t xml:space="preserve"> </w:t>
            </w:r>
            <w:r w:rsidR="00284157" w:rsidRPr="0036403B">
              <w:rPr>
                <w:bCs/>
                <w:sz w:val="24"/>
                <w:szCs w:val="24"/>
                <w:highlight w:val="yellow"/>
              </w:rPr>
              <w:t>Chair</w:t>
            </w:r>
            <w:r w:rsidR="003E5329" w:rsidRPr="0036403B">
              <w:rPr>
                <w:bCs/>
                <w:sz w:val="24"/>
                <w:szCs w:val="24"/>
                <w:highlight w:val="yellow"/>
              </w:rPr>
              <w:t xml:space="preserve"> Charmaine Kromer</w:t>
            </w:r>
            <w:r w:rsidR="00C23D9E" w:rsidRPr="0036403B">
              <w:rPr>
                <w:bCs/>
                <w:sz w:val="24"/>
                <w:szCs w:val="24"/>
                <w:highlight w:val="yellow"/>
              </w:rPr>
              <w:t>,</w:t>
            </w:r>
            <w:r w:rsidR="009217C2" w:rsidRPr="0036403B">
              <w:rPr>
                <w:bCs/>
                <w:sz w:val="24"/>
                <w:szCs w:val="24"/>
                <w:highlight w:val="yellow"/>
              </w:rPr>
              <w:t xml:space="preserve"> </w:t>
            </w:r>
            <w:r w:rsidR="00374159" w:rsidRPr="0036403B">
              <w:rPr>
                <w:bCs/>
                <w:sz w:val="24"/>
                <w:szCs w:val="24"/>
                <w:highlight w:val="yellow"/>
              </w:rPr>
              <w:t>Judge Sharon Green</w:t>
            </w:r>
            <w:r w:rsidR="003E5329" w:rsidRPr="0036403B">
              <w:rPr>
                <w:bCs/>
                <w:sz w:val="24"/>
                <w:szCs w:val="24"/>
                <w:highlight w:val="yellow"/>
              </w:rPr>
              <w:t xml:space="preserve">, </w:t>
            </w:r>
            <w:r w:rsidR="00E1203B" w:rsidRPr="0036403B">
              <w:rPr>
                <w:bCs/>
                <w:sz w:val="24"/>
                <w:szCs w:val="24"/>
                <w:highlight w:val="yellow"/>
              </w:rPr>
              <w:t xml:space="preserve">Judge Robert </w:t>
            </w:r>
            <w:proofErr w:type="gramStart"/>
            <w:r w:rsidR="00E1203B" w:rsidRPr="0036403B">
              <w:rPr>
                <w:bCs/>
                <w:sz w:val="24"/>
                <w:szCs w:val="24"/>
                <w:highlight w:val="yellow"/>
              </w:rPr>
              <w:t xml:space="preserve">Philyaw, </w:t>
            </w:r>
            <w:r w:rsidR="003E5329" w:rsidRPr="0036403B">
              <w:rPr>
                <w:bCs/>
                <w:sz w:val="24"/>
                <w:szCs w:val="24"/>
                <w:highlight w:val="yellow"/>
              </w:rPr>
              <w:t xml:space="preserve"> Rob</w:t>
            </w:r>
            <w:proofErr w:type="gramEnd"/>
            <w:r w:rsidR="003E5329" w:rsidRPr="0036403B">
              <w:rPr>
                <w:bCs/>
                <w:sz w:val="24"/>
                <w:szCs w:val="24"/>
                <w:highlight w:val="yellow"/>
              </w:rPr>
              <w:t xml:space="preserve"> Mortensen, </w:t>
            </w:r>
            <w:r w:rsidR="00E1203B" w:rsidRPr="0036403B">
              <w:rPr>
                <w:bCs/>
                <w:sz w:val="24"/>
                <w:szCs w:val="24"/>
                <w:highlight w:val="yellow"/>
              </w:rPr>
              <w:t xml:space="preserve">Amy </w:t>
            </w:r>
            <w:r w:rsidR="003E5329" w:rsidRPr="0036403B">
              <w:rPr>
                <w:bCs/>
                <w:sz w:val="24"/>
                <w:szCs w:val="24"/>
                <w:highlight w:val="yellow"/>
              </w:rPr>
              <w:t>Jones</w:t>
            </w:r>
            <w:r w:rsidR="003E5329">
              <w:rPr>
                <w:bCs/>
                <w:sz w:val="24"/>
                <w:szCs w:val="24"/>
              </w:rPr>
              <w:t xml:space="preserve"> </w:t>
            </w:r>
          </w:p>
          <w:p w14:paraId="7993AB6B" w14:textId="312431BE" w:rsidR="00D41227" w:rsidRDefault="00D41227" w:rsidP="00284157">
            <w:pPr>
              <w:rPr>
                <w:bCs/>
                <w:sz w:val="24"/>
                <w:szCs w:val="24"/>
              </w:rPr>
            </w:pPr>
          </w:p>
          <w:p w14:paraId="2BF92DE0" w14:textId="4790B09C" w:rsidR="00853C8B" w:rsidRDefault="00D41227" w:rsidP="00853C8B">
            <w:pPr>
              <w:rPr>
                <w:bCs/>
                <w:sz w:val="24"/>
                <w:szCs w:val="24"/>
              </w:rPr>
            </w:pPr>
            <w:r w:rsidRPr="00D41227">
              <w:rPr>
                <w:b/>
                <w:sz w:val="24"/>
                <w:szCs w:val="24"/>
              </w:rPr>
              <w:t>Commission Members Absent:</w:t>
            </w:r>
            <w:r w:rsidR="003E5329" w:rsidRPr="003E5329">
              <w:rPr>
                <w:bCs/>
                <w:sz w:val="24"/>
                <w:szCs w:val="24"/>
              </w:rPr>
              <w:t xml:space="preserve"> </w:t>
            </w:r>
            <w:r w:rsidR="003E5329" w:rsidRPr="0036403B">
              <w:rPr>
                <w:bCs/>
                <w:sz w:val="24"/>
                <w:szCs w:val="24"/>
                <w:highlight w:val="yellow"/>
              </w:rPr>
              <w:t>Dr. Altha Stewart,</w:t>
            </w:r>
            <w:r w:rsidR="00374159" w:rsidRPr="0036403B">
              <w:rPr>
                <w:bCs/>
                <w:sz w:val="24"/>
                <w:szCs w:val="24"/>
                <w:highlight w:val="yellow"/>
              </w:rPr>
              <w:t xml:space="preserve"> Glenda Terry, Stan Settles</w:t>
            </w:r>
          </w:p>
          <w:p w14:paraId="7E8F97D9" w14:textId="65C162A8" w:rsidR="00B078B5" w:rsidRDefault="00B078B5" w:rsidP="00853C8B">
            <w:pPr>
              <w:rPr>
                <w:bCs/>
                <w:sz w:val="24"/>
                <w:szCs w:val="24"/>
              </w:rPr>
            </w:pPr>
          </w:p>
          <w:p w14:paraId="46F2A691" w14:textId="592CBC5D" w:rsidR="00B078B5" w:rsidRDefault="00B078B5" w:rsidP="00853C8B">
            <w:pPr>
              <w:rPr>
                <w:bCs/>
                <w:sz w:val="24"/>
                <w:szCs w:val="24"/>
              </w:rPr>
            </w:pPr>
            <w:r w:rsidRPr="00B078B5">
              <w:rPr>
                <w:b/>
                <w:sz w:val="24"/>
                <w:szCs w:val="24"/>
              </w:rPr>
              <w:t>Guest:</w:t>
            </w:r>
            <w:r>
              <w:rPr>
                <w:bCs/>
                <w:sz w:val="24"/>
                <w:szCs w:val="24"/>
              </w:rPr>
              <w:t xml:space="preserve"> </w:t>
            </w:r>
            <w:r>
              <w:rPr>
                <w:sz w:val="24"/>
                <w:szCs w:val="24"/>
              </w:rPr>
              <w:t xml:space="preserve"> </w:t>
            </w:r>
            <w:r w:rsidRPr="00CE2A80">
              <w:rPr>
                <w:sz w:val="24"/>
                <w:szCs w:val="24"/>
                <w:highlight w:val="yellow"/>
              </w:rPr>
              <w:t xml:space="preserve">Anna </w:t>
            </w:r>
            <w:proofErr w:type="spellStart"/>
            <w:r w:rsidRPr="00CE2A80">
              <w:rPr>
                <w:sz w:val="24"/>
                <w:szCs w:val="24"/>
                <w:highlight w:val="yellow"/>
              </w:rPr>
              <w:t>Caudil</w:t>
            </w:r>
            <w:proofErr w:type="spellEnd"/>
            <w:r w:rsidRPr="00CE2A80">
              <w:rPr>
                <w:sz w:val="24"/>
                <w:szCs w:val="24"/>
                <w:highlight w:val="yellow"/>
              </w:rPr>
              <w:t>, Special Education Advocate</w:t>
            </w:r>
          </w:p>
          <w:p w14:paraId="40E4ED4C" w14:textId="1161A413" w:rsidR="008A6A61" w:rsidRDefault="008A6A61" w:rsidP="00284157">
            <w:pPr>
              <w:rPr>
                <w:bCs/>
                <w:sz w:val="24"/>
                <w:szCs w:val="24"/>
              </w:rPr>
            </w:pPr>
          </w:p>
          <w:p w14:paraId="6CA53310" w14:textId="426D5EAA" w:rsidR="00661476" w:rsidRPr="00467375" w:rsidRDefault="00661476" w:rsidP="001E318F">
            <w:pPr>
              <w:rPr>
                <w:sz w:val="24"/>
                <w:szCs w:val="24"/>
              </w:rPr>
            </w:pPr>
          </w:p>
        </w:tc>
      </w:tr>
      <w:tr w:rsidR="000D0FFC" w:rsidRPr="00467375" w14:paraId="23EE7FF7" w14:textId="77777777" w:rsidTr="00D57B60">
        <w:tc>
          <w:tcPr>
            <w:tcW w:w="9720" w:type="dxa"/>
            <w:gridSpan w:val="2"/>
            <w:vAlign w:val="center"/>
          </w:tcPr>
          <w:p w14:paraId="05B8F728" w14:textId="77777777" w:rsidR="000D0FFC" w:rsidRPr="00467375" w:rsidRDefault="000D0FFC" w:rsidP="0043678D">
            <w:pPr>
              <w:rPr>
                <w:b/>
                <w:sz w:val="24"/>
                <w:szCs w:val="24"/>
              </w:rPr>
            </w:pPr>
          </w:p>
        </w:tc>
      </w:tr>
      <w:tr w:rsidR="000D0FFC" w:rsidRPr="007C7F0F" w14:paraId="420BF3C3" w14:textId="77777777" w:rsidTr="00374159">
        <w:trPr>
          <w:trHeight w:val="765"/>
        </w:trPr>
        <w:tc>
          <w:tcPr>
            <w:tcW w:w="630" w:type="dxa"/>
          </w:tcPr>
          <w:p w14:paraId="0FAFF6AF" w14:textId="4C375DE6" w:rsidR="000D0FFC" w:rsidRPr="007C7F0F" w:rsidRDefault="007C7F0F" w:rsidP="0043678D">
            <w:pPr>
              <w:rPr>
                <w:rFonts w:cstheme="minorHAnsi"/>
              </w:rPr>
            </w:pPr>
            <w:r w:rsidRPr="007C7F0F">
              <w:rPr>
                <w:rFonts w:cstheme="minorHAnsi"/>
              </w:rPr>
              <w:t>1</w:t>
            </w:r>
            <w:r>
              <w:rPr>
                <w:rFonts w:cstheme="minorHAnsi"/>
              </w:rPr>
              <w:t>.</w:t>
            </w:r>
          </w:p>
        </w:tc>
        <w:tc>
          <w:tcPr>
            <w:tcW w:w="9090" w:type="dxa"/>
          </w:tcPr>
          <w:p w14:paraId="506DF8B6" w14:textId="710FD977" w:rsidR="007C7F0F" w:rsidRPr="00374D24" w:rsidRDefault="000D0FFC" w:rsidP="007C7F0F">
            <w:pPr>
              <w:widowControl/>
              <w:rPr>
                <w:rFonts w:cstheme="minorHAnsi"/>
                <w:b/>
              </w:rPr>
            </w:pPr>
            <w:r w:rsidRPr="00F63030">
              <w:rPr>
                <w:rFonts w:cstheme="minorHAnsi"/>
                <w:b/>
              </w:rPr>
              <w:t>Call to Order</w:t>
            </w:r>
            <w:r w:rsidR="00D713D2" w:rsidRPr="00F63030">
              <w:rPr>
                <w:rFonts w:cstheme="minorHAnsi"/>
                <w:b/>
              </w:rPr>
              <w:t xml:space="preserve"> </w:t>
            </w:r>
            <w:r w:rsidR="000A0D76" w:rsidRPr="00F63030">
              <w:rPr>
                <w:rFonts w:cstheme="minorHAnsi"/>
                <w:b/>
              </w:rPr>
              <w:t xml:space="preserve">– </w:t>
            </w:r>
          </w:p>
          <w:tbl>
            <w:tblPr>
              <w:tblStyle w:val="TableGrid"/>
              <w:tblpPr w:leftFromText="180" w:rightFromText="180" w:vertAnchor="text" w:horzAnchor="margin" w:tblpY="222"/>
              <w:tblW w:w="9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428"/>
            </w:tblGrid>
            <w:tr w:rsidR="00374D24" w14:paraId="4DC7EFC4" w14:textId="77777777" w:rsidTr="0036403B">
              <w:trPr>
                <w:trHeight w:val="233"/>
              </w:trPr>
              <w:tc>
                <w:tcPr>
                  <w:tcW w:w="9428" w:type="dxa"/>
                </w:tcPr>
                <w:p w14:paraId="66650D9B" w14:textId="03A12754" w:rsidR="00374D24" w:rsidRPr="0036403B" w:rsidRDefault="00374D24" w:rsidP="00374D24">
                  <w:pPr>
                    <w:widowControl/>
                    <w:rPr>
                      <w:rFonts w:cstheme="minorHAnsi"/>
                      <w:highlight w:val="yellow"/>
                    </w:rPr>
                  </w:pPr>
                  <w:r w:rsidRPr="0036403B">
                    <w:rPr>
                      <w:rFonts w:cstheme="minorHAnsi"/>
                      <w:bCs/>
                      <w:highlight w:val="yellow"/>
                    </w:rPr>
                    <w:t xml:space="preserve">After ascertaining there was a quorum, </w:t>
                  </w:r>
                  <w:r w:rsidRPr="0036403B">
                    <w:rPr>
                      <w:rFonts w:cstheme="minorHAnsi"/>
                      <w:bCs/>
                      <w:highlight w:val="yellow"/>
                    </w:rPr>
                    <w:t>Kromer</w:t>
                  </w:r>
                  <w:r w:rsidRPr="0036403B">
                    <w:rPr>
                      <w:rFonts w:cstheme="minorHAnsi"/>
                      <w:bCs/>
                      <w:highlight w:val="yellow"/>
                    </w:rPr>
                    <w:t xml:space="preserve"> called the meeting to order at 10:</w:t>
                  </w:r>
                  <w:r w:rsidRPr="0036403B">
                    <w:rPr>
                      <w:rFonts w:cstheme="minorHAnsi"/>
                      <w:bCs/>
                      <w:highlight w:val="yellow"/>
                    </w:rPr>
                    <w:t>10</w:t>
                  </w:r>
                  <w:r w:rsidRPr="0036403B">
                    <w:rPr>
                      <w:rFonts w:cstheme="minorHAnsi"/>
                      <w:bCs/>
                      <w:highlight w:val="yellow"/>
                    </w:rPr>
                    <w:t xml:space="preserve"> a.m. </w:t>
                  </w:r>
                </w:p>
              </w:tc>
            </w:tr>
            <w:tr w:rsidR="00374D24" w14:paraId="3A96C732" w14:textId="77777777" w:rsidTr="0036403B">
              <w:trPr>
                <w:trHeight w:val="235"/>
              </w:trPr>
              <w:tc>
                <w:tcPr>
                  <w:tcW w:w="9428" w:type="dxa"/>
                </w:tcPr>
                <w:p w14:paraId="0A4600BB" w14:textId="77777777" w:rsidR="00374D24" w:rsidRDefault="00374D24" w:rsidP="00374D24">
                  <w:pPr>
                    <w:rPr>
                      <w:rFonts w:cstheme="minorHAnsi"/>
                      <w:bCs/>
                    </w:rPr>
                  </w:pPr>
                </w:p>
              </w:tc>
            </w:tr>
          </w:tbl>
          <w:p w14:paraId="02102FF1" w14:textId="265C6DA6" w:rsidR="00374159" w:rsidRPr="00F63030" w:rsidRDefault="00374159" w:rsidP="007C7F0F">
            <w:pPr>
              <w:widowControl/>
              <w:rPr>
                <w:rFonts w:cstheme="minorHAnsi"/>
              </w:rPr>
            </w:pPr>
          </w:p>
        </w:tc>
      </w:tr>
      <w:tr w:rsidR="000D0FFC" w:rsidRPr="007C7F0F" w14:paraId="685F6A9D" w14:textId="77777777" w:rsidTr="00D57B60">
        <w:trPr>
          <w:trHeight w:val="303"/>
        </w:trPr>
        <w:tc>
          <w:tcPr>
            <w:tcW w:w="630" w:type="dxa"/>
          </w:tcPr>
          <w:p w14:paraId="5F93570F" w14:textId="6F29D6FF" w:rsidR="000D0FFC" w:rsidRPr="007C7F0F" w:rsidRDefault="000D0FFC" w:rsidP="0043678D">
            <w:pPr>
              <w:rPr>
                <w:rFonts w:cstheme="minorHAnsi"/>
              </w:rPr>
            </w:pPr>
          </w:p>
        </w:tc>
        <w:tc>
          <w:tcPr>
            <w:tcW w:w="9090" w:type="dxa"/>
          </w:tcPr>
          <w:p w14:paraId="327FB56A" w14:textId="2844FF3C" w:rsidR="007C7F0F" w:rsidRPr="00F63030" w:rsidRDefault="007C7F0F" w:rsidP="008A6A61">
            <w:pPr>
              <w:rPr>
                <w:rFonts w:cstheme="minorHAnsi"/>
                <w:bCs/>
              </w:rPr>
            </w:pPr>
          </w:p>
        </w:tc>
      </w:tr>
      <w:tr w:rsidR="000D0FFC" w:rsidRPr="007C7F0F" w14:paraId="4BF7EF53" w14:textId="77777777" w:rsidTr="00D57B60">
        <w:tc>
          <w:tcPr>
            <w:tcW w:w="630" w:type="dxa"/>
          </w:tcPr>
          <w:p w14:paraId="2F89F156" w14:textId="654DC4C0" w:rsidR="000D0FFC" w:rsidRPr="007C7F0F" w:rsidRDefault="008A6A61" w:rsidP="00E43DA4">
            <w:pPr>
              <w:rPr>
                <w:rFonts w:cstheme="minorHAnsi"/>
              </w:rPr>
            </w:pPr>
            <w:r>
              <w:rPr>
                <w:rFonts w:cstheme="minorHAnsi"/>
              </w:rPr>
              <w:t>2</w:t>
            </w:r>
            <w:r w:rsidR="007C7F0F">
              <w:rPr>
                <w:rFonts w:cstheme="minorHAnsi"/>
              </w:rPr>
              <w:t>.</w:t>
            </w:r>
          </w:p>
        </w:tc>
        <w:tc>
          <w:tcPr>
            <w:tcW w:w="9090" w:type="dxa"/>
          </w:tcPr>
          <w:p w14:paraId="59FC4416" w14:textId="3FB17C70" w:rsidR="00A81C87" w:rsidRPr="00F63030" w:rsidRDefault="000D0FFC" w:rsidP="007C7F0F">
            <w:pPr>
              <w:widowControl/>
              <w:rPr>
                <w:rFonts w:cstheme="minorHAnsi"/>
                <w:b/>
              </w:rPr>
            </w:pPr>
            <w:r w:rsidRPr="00F63030">
              <w:rPr>
                <w:rFonts w:cstheme="minorHAnsi"/>
                <w:b/>
              </w:rPr>
              <w:t>Approv</w:t>
            </w:r>
            <w:r w:rsidR="007F0218" w:rsidRPr="00F63030">
              <w:rPr>
                <w:rFonts w:cstheme="minorHAnsi"/>
                <w:b/>
              </w:rPr>
              <w:t>al of</w:t>
            </w:r>
            <w:r w:rsidR="0036403B">
              <w:rPr>
                <w:rFonts w:cstheme="minorHAnsi"/>
                <w:b/>
              </w:rPr>
              <w:t xml:space="preserve"> February</w:t>
            </w:r>
            <w:r w:rsidR="009217C2">
              <w:rPr>
                <w:rFonts w:cstheme="minorHAnsi"/>
                <w:b/>
              </w:rPr>
              <w:t xml:space="preserve"> 202</w:t>
            </w:r>
            <w:r w:rsidR="0036403B">
              <w:rPr>
                <w:rFonts w:cstheme="minorHAnsi"/>
                <w:b/>
              </w:rPr>
              <w:t>3</w:t>
            </w:r>
            <w:r w:rsidR="007F0218" w:rsidRPr="00F63030">
              <w:rPr>
                <w:rFonts w:cstheme="minorHAnsi"/>
                <w:b/>
              </w:rPr>
              <w:t xml:space="preserve"> </w:t>
            </w:r>
            <w:r w:rsidR="009217C2">
              <w:rPr>
                <w:rFonts w:cstheme="minorHAnsi"/>
                <w:b/>
              </w:rPr>
              <w:t>Youth</w:t>
            </w:r>
            <w:r w:rsidR="00954E47" w:rsidRPr="00F63030">
              <w:rPr>
                <w:rFonts w:cstheme="minorHAnsi"/>
                <w:b/>
              </w:rPr>
              <w:t xml:space="preserve"> Justice Meeting Minutes</w:t>
            </w:r>
            <w:r w:rsidR="00A81C87" w:rsidRPr="00F63030">
              <w:rPr>
                <w:rFonts w:cstheme="minorHAnsi"/>
                <w:b/>
              </w:rPr>
              <w:t xml:space="preserve"> </w:t>
            </w:r>
            <w:r w:rsidR="00771F67" w:rsidRPr="00F63030">
              <w:rPr>
                <w:rFonts w:cstheme="minorHAnsi"/>
                <w:b/>
              </w:rPr>
              <w:t>(ACTION)</w:t>
            </w:r>
          </w:p>
          <w:p w14:paraId="418EE6CA" w14:textId="77777777" w:rsidR="00284157" w:rsidRPr="00F63030" w:rsidRDefault="00284157" w:rsidP="007C7F0F">
            <w:pPr>
              <w:widowControl/>
              <w:rPr>
                <w:rFonts w:cstheme="minorHAnsi"/>
                <w:b/>
              </w:rPr>
            </w:pPr>
          </w:p>
          <w:p w14:paraId="271A4B2E" w14:textId="77777777" w:rsidR="007F478F" w:rsidRPr="0036403B" w:rsidRDefault="00636018" w:rsidP="007C7F0F">
            <w:pPr>
              <w:widowControl/>
              <w:rPr>
                <w:rFonts w:cstheme="minorHAnsi"/>
                <w:iCs/>
                <w:highlight w:val="yellow"/>
              </w:rPr>
            </w:pPr>
            <w:r w:rsidRPr="0036403B">
              <w:rPr>
                <w:rFonts w:cstheme="minorHAnsi"/>
                <w:iCs/>
                <w:highlight w:val="yellow"/>
              </w:rPr>
              <w:t xml:space="preserve">Commission </w:t>
            </w:r>
            <w:r w:rsidR="00F16489" w:rsidRPr="0036403B">
              <w:rPr>
                <w:rFonts w:cstheme="minorHAnsi"/>
                <w:iCs/>
                <w:highlight w:val="yellow"/>
              </w:rPr>
              <w:t>M</w:t>
            </w:r>
            <w:r w:rsidRPr="0036403B">
              <w:rPr>
                <w:rFonts w:cstheme="minorHAnsi"/>
                <w:iCs/>
                <w:highlight w:val="yellow"/>
              </w:rPr>
              <w:t>ember</w:t>
            </w:r>
            <w:r w:rsidR="00F16489" w:rsidRPr="0036403B">
              <w:rPr>
                <w:rFonts w:cstheme="minorHAnsi"/>
                <w:iCs/>
                <w:highlight w:val="yellow"/>
              </w:rPr>
              <w:t xml:space="preserve"> Stuart requested a correction to the RED grant amount from the previous meeting. This correction was agreed upon; the RED grant amount was corrected to reflect $60,000 in the October minutes. </w:t>
            </w:r>
          </w:p>
          <w:p w14:paraId="7154FE17" w14:textId="77777777" w:rsidR="007F478F" w:rsidRPr="0036403B" w:rsidRDefault="007F478F" w:rsidP="007C7F0F">
            <w:pPr>
              <w:widowControl/>
              <w:rPr>
                <w:rFonts w:cstheme="minorHAnsi"/>
                <w:b/>
                <w:bCs/>
                <w:i/>
                <w:highlight w:val="yellow"/>
              </w:rPr>
            </w:pPr>
          </w:p>
          <w:p w14:paraId="350AA335" w14:textId="3569603F" w:rsidR="007F478F" w:rsidRPr="0036403B" w:rsidRDefault="00F16489" w:rsidP="007C7F0F">
            <w:pPr>
              <w:widowControl/>
              <w:rPr>
                <w:rFonts w:cstheme="minorHAnsi"/>
                <w:b/>
                <w:bCs/>
                <w:iCs/>
                <w:highlight w:val="yellow"/>
              </w:rPr>
            </w:pPr>
            <w:r w:rsidRPr="0036403B">
              <w:rPr>
                <w:rFonts w:cstheme="minorHAnsi"/>
                <w:b/>
                <w:bCs/>
                <w:iCs/>
                <w:highlight w:val="yellow"/>
              </w:rPr>
              <w:t>Kromer</w:t>
            </w:r>
            <w:r w:rsidR="007F478F" w:rsidRPr="0036403B">
              <w:rPr>
                <w:rFonts w:cstheme="minorHAnsi"/>
                <w:b/>
                <w:bCs/>
                <w:iCs/>
                <w:highlight w:val="yellow"/>
              </w:rPr>
              <w:t xml:space="preserve"> </w:t>
            </w:r>
            <w:r w:rsidRPr="0036403B">
              <w:rPr>
                <w:rFonts w:cstheme="minorHAnsi"/>
                <w:b/>
                <w:bCs/>
                <w:iCs/>
                <w:highlight w:val="yellow"/>
              </w:rPr>
              <w:t xml:space="preserve">asked for a motion to approve the revised </w:t>
            </w:r>
            <w:r w:rsidR="00636018" w:rsidRPr="0036403B">
              <w:rPr>
                <w:rFonts w:cstheme="minorHAnsi"/>
                <w:b/>
                <w:bCs/>
                <w:iCs/>
                <w:highlight w:val="yellow"/>
              </w:rPr>
              <w:t xml:space="preserve">October minutes. </w:t>
            </w:r>
          </w:p>
          <w:p w14:paraId="357105CA" w14:textId="0E744547" w:rsidR="000D0FFC" w:rsidRPr="007F478F" w:rsidRDefault="007F478F" w:rsidP="007C7F0F">
            <w:pPr>
              <w:widowControl/>
              <w:rPr>
                <w:rFonts w:cstheme="minorHAnsi"/>
                <w:bCs/>
                <w:iCs/>
              </w:rPr>
            </w:pPr>
            <w:r w:rsidRPr="0036403B">
              <w:rPr>
                <w:rFonts w:cstheme="minorHAnsi"/>
                <w:b/>
                <w:bCs/>
                <w:iCs/>
                <w:highlight w:val="yellow"/>
              </w:rPr>
              <w:t>Mortensen made a motion</w:t>
            </w:r>
            <w:r w:rsidR="00F16489" w:rsidRPr="0036403B">
              <w:rPr>
                <w:rFonts w:cstheme="minorHAnsi"/>
                <w:b/>
                <w:bCs/>
                <w:iCs/>
                <w:highlight w:val="yellow"/>
              </w:rPr>
              <w:t xml:space="preserve"> and </w:t>
            </w:r>
            <w:r w:rsidR="00374D24" w:rsidRPr="0036403B">
              <w:rPr>
                <w:rFonts w:cstheme="minorHAnsi"/>
                <w:b/>
                <w:bCs/>
                <w:iCs/>
                <w:highlight w:val="yellow"/>
              </w:rPr>
              <w:t>Judge</w:t>
            </w:r>
            <w:r w:rsidR="00636018" w:rsidRPr="0036403B">
              <w:rPr>
                <w:rFonts w:cstheme="minorHAnsi"/>
                <w:b/>
                <w:bCs/>
                <w:iCs/>
                <w:highlight w:val="yellow"/>
              </w:rPr>
              <w:t xml:space="preserve"> </w:t>
            </w:r>
            <w:r w:rsidR="00F16489" w:rsidRPr="0036403B">
              <w:rPr>
                <w:rFonts w:cstheme="minorHAnsi"/>
                <w:b/>
                <w:bCs/>
                <w:iCs/>
                <w:highlight w:val="yellow"/>
              </w:rPr>
              <w:t>Green</w:t>
            </w:r>
            <w:r w:rsidR="00636018" w:rsidRPr="0036403B">
              <w:rPr>
                <w:rFonts w:cstheme="minorHAnsi"/>
                <w:b/>
                <w:bCs/>
                <w:iCs/>
                <w:highlight w:val="yellow"/>
              </w:rPr>
              <w:t xml:space="preserve"> seconded the motion; all approved.</w:t>
            </w:r>
            <w:r w:rsidR="00E1203B" w:rsidRPr="007F478F">
              <w:rPr>
                <w:rFonts w:cstheme="minorHAnsi"/>
                <w:b/>
                <w:bCs/>
                <w:iCs/>
              </w:rPr>
              <w:t xml:space="preserve"> </w:t>
            </w:r>
          </w:p>
        </w:tc>
      </w:tr>
      <w:tr w:rsidR="000D0FFC" w:rsidRPr="007C7F0F" w14:paraId="0918B249" w14:textId="77777777" w:rsidTr="00D57B60">
        <w:tc>
          <w:tcPr>
            <w:tcW w:w="630" w:type="dxa"/>
          </w:tcPr>
          <w:p w14:paraId="01A50DEF" w14:textId="77777777" w:rsidR="000D0FFC" w:rsidRPr="007C7F0F" w:rsidRDefault="000D0FFC" w:rsidP="0043678D">
            <w:pPr>
              <w:rPr>
                <w:rFonts w:cstheme="minorHAnsi"/>
              </w:rPr>
            </w:pPr>
          </w:p>
        </w:tc>
        <w:tc>
          <w:tcPr>
            <w:tcW w:w="9090" w:type="dxa"/>
          </w:tcPr>
          <w:p w14:paraId="341447F1" w14:textId="77777777" w:rsidR="000D0FFC" w:rsidRPr="007C7F0F" w:rsidRDefault="000D0FFC" w:rsidP="007C7F0F">
            <w:pPr>
              <w:widowControl/>
              <w:rPr>
                <w:rFonts w:cstheme="minorHAnsi"/>
                <w:b/>
              </w:rPr>
            </w:pPr>
          </w:p>
        </w:tc>
      </w:tr>
      <w:tr w:rsidR="00A81C87" w:rsidRPr="002806CF" w14:paraId="35BBF8DA" w14:textId="77777777" w:rsidTr="00D57B60">
        <w:tc>
          <w:tcPr>
            <w:tcW w:w="630" w:type="dxa"/>
          </w:tcPr>
          <w:p w14:paraId="137C4F4F" w14:textId="56B058C0" w:rsidR="00A81C87" w:rsidRPr="002806CF" w:rsidRDefault="00E43DA4" w:rsidP="0043678D">
            <w:pPr>
              <w:rPr>
                <w:rFonts w:cstheme="minorHAnsi"/>
              </w:rPr>
            </w:pPr>
            <w:r w:rsidRPr="002806CF">
              <w:rPr>
                <w:rFonts w:cstheme="minorHAnsi"/>
              </w:rPr>
              <w:t>3</w:t>
            </w:r>
            <w:r w:rsidR="008A6A61" w:rsidRPr="002806CF">
              <w:rPr>
                <w:rFonts w:cstheme="minorHAnsi"/>
              </w:rPr>
              <w:t>.</w:t>
            </w:r>
          </w:p>
        </w:tc>
        <w:tc>
          <w:tcPr>
            <w:tcW w:w="9090" w:type="dxa"/>
          </w:tcPr>
          <w:p w14:paraId="22FB4F0C" w14:textId="33A81C23" w:rsidR="00A81C87" w:rsidRPr="002806CF" w:rsidRDefault="00474B96" w:rsidP="007C7F0F">
            <w:pPr>
              <w:rPr>
                <w:rFonts w:cstheme="minorHAnsi"/>
                <w:b/>
              </w:rPr>
            </w:pPr>
            <w:r w:rsidRPr="002806CF">
              <w:rPr>
                <w:rFonts w:cstheme="minorHAnsi"/>
                <w:b/>
              </w:rPr>
              <w:t>Staff Updates</w:t>
            </w:r>
          </w:p>
          <w:p w14:paraId="5E56651B" w14:textId="7B890569" w:rsidR="00D7415F" w:rsidRPr="00560729" w:rsidRDefault="00D7415F" w:rsidP="00D7415F">
            <w:pPr>
              <w:rPr>
                <w:rFonts w:cstheme="minorHAnsi"/>
                <w:b/>
              </w:rPr>
            </w:pPr>
          </w:p>
          <w:p w14:paraId="1DF05FF0" w14:textId="395451F1" w:rsidR="00661360" w:rsidRDefault="009D136F" w:rsidP="00661360">
            <w:pPr>
              <w:rPr>
                <w:rFonts w:cstheme="minorHAnsi"/>
                <w:b/>
              </w:rPr>
            </w:pPr>
            <w:r w:rsidRPr="002806CF">
              <w:rPr>
                <w:rFonts w:cstheme="minorHAnsi"/>
                <w:b/>
              </w:rPr>
              <w:lastRenderedPageBreak/>
              <w:t>CASA Grants Management</w:t>
            </w:r>
            <w:r>
              <w:rPr>
                <w:rFonts w:cstheme="minorHAnsi"/>
                <w:b/>
              </w:rPr>
              <w:t>/Ombudsman</w:t>
            </w:r>
            <w:r w:rsidRPr="002806CF">
              <w:rPr>
                <w:rFonts w:cstheme="minorHAnsi"/>
                <w:b/>
              </w:rPr>
              <w:t xml:space="preserve"> </w:t>
            </w:r>
            <w:r>
              <w:rPr>
                <w:rFonts w:cstheme="minorHAnsi"/>
                <w:b/>
              </w:rPr>
              <w:t xml:space="preserve">Update - </w:t>
            </w:r>
            <w:r w:rsidR="0025686C">
              <w:rPr>
                <w:rFonts w:cstheme="minorHAnsi"/>
                <w:b/>
              </w:rPr>
              <w:t>R</w:t>
            </w:r>
            <w:r w:rsidR="00374159">
              <w:rPr>
                <w:rFonts w:cstheme="minorHAnsi"/>
                <w:b/>
              </w:rPr>
              <w:t>ussette Marcum-Embry</w:t>
            </w:r>
          </w:p>
          <w:p w14:paraId="7FF51EDB" w14:textId="77777777" w:rsidR="007D76D0" w:rsidRDefault="007D76D0" w:rsidP="007D76D0"/>
          <w:p w14:paraId="133CCB79" w14:textId="1FCEB4D3" w:rsidR="0036403B" w:rsidRDefault="0036403B" w:rsidP="0036403B">
            <w:pPr>
              <w:rPr>
                <w:bCs/>
              </w:rPr>
            </w:pPr>
            <w:r w:rsidRPr="0036403B">
              <w:rPr>
                <w:bCs/>
              </w:rPr>
              <w:t xml:space="preserve">Marcum-Embry reported 29 new referrals were received for the months of January, February, and March of 2023. As of the end of March, Marcum-Embry was working 25 open cases. Please refer to Ombudsman Program graphs for demographic information. </w:t>
            </w:r>
          </w:p>
          <w:p w14:paraId="57FBD0A7" w14:textId="77777777" w:rsidR="0036403B" w:rsidRPr="0036403B" w:rsidRDefault="0036403B" w:rsidP="0036403B">
            <w:pPr>
              <w:rPr>
                <w:bCs/>
              </w:rPr>
            </w:pPr>
          </w:p>
          <w:p w14:paraId="1E56A9DD" w14:textId="77777777" w:rsidR="0036403B" w:rsidRPr="0036403B" w:rsidRDefault="0036403B" w:rsidP="0036403B">
            <w:pPr>
              <w:rPr>
                <w:bCs/>
              </w:rPr>
            </w:pPr>
            <w:r w:rsidRPr="0036403B">
              <w:rPr>
                <w:bCs/>
              </w:rPr>
              <w:t xml:space="preserve">Also in this quarter, the Ombudsman program has implemented an online reporting option for referents. Marcum-Embry is reviewing the standard operating procedures for the </w:t>
            </w:r>
            <w:proofErr w:type="gramStart"/>
            <w:r w:rsidRPr="0036403B">
              <w:rPr>
                <w:bCs/>
              </w:rPr>
              <w:t>program, and</w:t>
            </w:r>
            <w:proofErr w:type="gramEnd"/>
            <w:r w:rsidRPr="0036403B">
              <w:rPr>
                <w:bCs/>
              </w:rPr>
              <w:t xml:space="preserve"> speaking with members of the USOA Children and Families Chapter regarding ways to report on data collected during intake. </w:t>
            </w:r>
          </w:p>
          <w:p w14:paraId="7DBF5301" w14:textId="728073E0" w:rsidR="0036403B" w:rsidRDefault="0036403B" w:rsidP="0036403B">
            <w:pPr>
              <w:rPr>
                <w:bCs/>
              </w:rPr>
            </w:pPr>
            <w:r w:rsidRPr="0036403B">
              <w:rPr>
                <w:bCs/>
              </w:rPr>
              <w:t xml:space="preserve">Marcum-Embry attended three meetings of the USOA Children and Families Chapter, and four CFTMs. </w:t>
            </w:r>
          </w:p>
          <w:p w14:paraId="44EA5714" w14:textId="77777777" w:rsidR="0036403B" w:rsidRPr="0036403B" w:rsidRDefault="0036403B" w:rsidP="0036403B">
            <w:pPr>
              <w:rPr>
                <w:bCs/>
              </w:rPr>
            </w:pPr>
          </w:p>
          <w:p w14:paraId="2FE057C2" w14:textId="6D1B7A19" w:rsidR="0036403B" w:rsidRDefault="0036403B" w:rsidP="0036403B">
            <w:pPr>
              <w:rPr>
                <w:bCs/>
              </w:rPr>
            </w:pPr>
            <w:r w:rsidRPr="0036403B">
              <w:rPr>
                <w:bCs/>
              </w:rPr>
              <w:t xml:space="preserve">Marcum-Embry continues to support two interns from the UT College of Social Work, Kate Keese and Therese Sipes, who will be with TCCY through May 2023. Marcum-Embry is serving as both field instructor and task manager. </w:t>
            </w:r>
          </w:p>
          <w:p w14:paraId="5227F722" w14:textId="77777777" w:rsidR="0036403B" w:rsidRPr="0036403B" w:rsidRDefault="0036403B" w:rsidP="0036403B">
            <w:pPr>
              <w:rPr>
                <w:bCs/>
              </w:rPr>
            </w:pPr>
          </w:p>
          <w:p w14:paraId="18D99CF0" w14:textId="4C9373D5" w:rsidR="00F16489" w:rsidRPr="001F2FA2" w:rsidRDefault="0036403B" w:rsidP="0036403B">
            <w:pPr>
              <w:rPr>
                <w:bCs/>
              </w:rPr>
            </w:pPr>
            <w:r w:rsidRPr="0036403B">
              <w:rPr>
                <w:bCs/>
              </w:rPr>
              <w:t>Marcum-Embry continues to serve on the Children and Families Chapter of the USOA, and as TCCY/Kennedy’s representative on the Council on Developmental Disabilities</w:t>
            </w:r>
          </w:p>
          <w:p w14:paraId="3DCDDEFD" w14:textId="77777777" w:rsidR="00661360" w:rsidRDefault="00661360" w:rsidP="007C7F0F">
            <w:pPr>
              <w:rPr>
                <w:rFonts w:cstheme="minorHAnsi"/>
                <w:b/>
              </w:rPr>
            </w:pPr>
          </w:p>
          <w:p w14:paraId="433887C5" w14:textId="36FBCD74" w:rsidR="007D76D0" w:rsidRDefault="0046711F" w:rsidP="001F2FA2">
            <w:pPr>
              <w:rPr>
                <w:rFonts w:cstheme="minorHAnsi"/>
                <w:b/>
              </w:rPr>
            </w:pPr>
            <w:r w:rsidRPr="002806CF">
              <w:rPr>
                <w:rFonts w:cstheme="minorHAnsi"/>
                <w:b/>
              </w:rPr>
              <w:t>Federal Formula Grant Update</w:t>
            </w:r>
            <w:r w:rsidR="009D136F">
              <w:rPr>
                <w:rFonts w:cstheme="minorHAnsi"/>
                <w:b/>
              </w:rPr>
              <w:t xml:space="preserve"> </w:t>
            </w:r>
            <w:r w:rsidRPr="002806CF">
              <w:rPr>
                <w:rFonts w:cstheme="minorHAnsi"/>
                <w:b/>
              </w:rPr>
              <w:t>- Vicki Taylor</w:t>
            </w:r>
            <w:r w:rsidR="0025686C">
              <w:rPr>
                <w:rFonts w:cstheme="minorHAnsi"/>
                <w:b/>
              </w:rPr>
              <w:t xml:space="preserve"> and Zanira Whitfield</w:t>
            </w:r>
          </w:p>
          <w:p w14:paraId="4A65BB7B" w14:textId="77777777" w:rsidR="001F2FA2" w:rsidRPr="001F2FA2" w:rsidRDefault="001F2FA2" w:rsidP="001F2FA2">
            <w:pPr>
              <w:rPr>
                <w:rFonts w:cstheme="minorHAnsi"/>
                <w:b/>
              </w:rPr>
            </w:pPr>
          </w:p>
          <w:p w14:paraId="349F24BD" w14:textId="77777777" w:rsidR="0036403B" w:rsidRPr="0036403B" w:rsidRDefault="0036403B" w:rsidP="0036403B">
            <w:pPr>
              <w:rPr>
                <w:rFonts w:cstheme="minorHAnsi"/>
              </w:rPr>
            </w:pPr>
            <w:r w:rsidRPr="0036403B">
              <w:rPr>
                <w:rFonts w:cstheme="minorHAnsi"/>
              </w:rPr>
              <w:t>Whitfield and Taylor will begin revising TCCY grant applications for possible June distribution.</w:t>
            </w:r>
          </w:p>
          <w:p w14:paraId="70401312" w14:textId="77777777" w:rsidR="00EF38A8" w:rsidRDefault="00EF38A8" w:rsidP="0036403B">
            <w:pPr>
              <w:pStyle w:val="ListParagraph"/>
              <w:rPr>
                <w:rFonts w:cstheme="minorHAnsi"/>
              </w:rPr>
            </w:pPr>
          </w:p>
          <w:p w14:paraId="58513196" w14:textId="463EBF5C" w:rsidR="0036403B" w:rsidRPr="00EF38A8" w:rsidRDefault="0036403B" w:rsidP="00EF38A8">
            <w:pPr>
              <w:rPr>
                <w:rFonts w:cstheme="minorHAnsi"/>
              </w:rPr>
            </w:pPr>
            <w:r w:rsidRPr="00EF38A8">
              <w:rPr>
                <w:rFonts w:cstheme="minorHAnsi"/>
              </w:rPr>
              <w:t>Whitfield and Taylor are conducting grantee program site visits</w:t>
            </w:r>
          </w:p>
          <w:p w14:paraId="3DE839E8" w14:textId="77777777" w:rsidR="0036403B" w:rsidRPr="0036403B" w:rsidRDefault="0036403B" w:rsidP="0036403B">
            <w:pPr>
              <w:pStyle w:val="ListParagraph"/>
              <w:rPr>
                <w:rFonts w:cstheme="minorHAnsi"/>
              </w:rPr>
            </w:pPr>
          </w:p>
          <w:p w14:paraId="11026123" w14:textId="77777777" w:rsidR="0036403B" w:rsidRPr="00EF38A8" w:rsidRDefault="0036403B" w:rsidP="00EF38A8">
            <w:pPr>
              <w:rPr>
                <w:rFonts w:cstheme="minorHAnsi"/>
              </w:rPr>
            </w:pPr>
            <w:r w:rsidRPr="00EF38A8">
              <w:rPr>
                <w:rFonts w:cstheme="minorHAnsi"/>
              </w:rPr>
              <w:t xml:space="preserve">TCCY is waiting on approval of FY21 budget revision submitted in </w:t>
            </w:r>
            <w:proofErr w:type="spellStart"/>
            <w:r w:rsidRPr="00EF38A8">
              <w:rPr>
                <w:rFonts w:cstheme="minorHAnsi"/>
              </w:rPr>
              <w:t>JustGrants</w:t>
            </w:r>
            <w:proofErr w:type="spellEnd"/>
            <w:r w:rsidRPr="00EF38A8">
              <w:rPr>
                <w:rFonts w:cstheme="minorHAnsi"/>
              </w:rPr>
              <w:t>. After approval, Youth Justice staff will submit FY22 budget revision.</w:t>
            </w:r>
          </w:p>
          <w:p w14:paraId="56599AFA" w14:textId="77777777" w:rsidR="00EF38A8" w:rsidRDefault="00EF38A8" w:rsidP="0036403B">
            <w:pPr>
              <w:pStyle w:val="ListParagraph"/>
              <w:rPr>
                <w:rFonts w:cstheme="minorHAnsi"/>
              </w:rPr>
            </w:pPr>
          </w:p>
          <w:p w14:paraId="235525C0" w14:textId="37E13922" w:rsidR="0036403B" w:rsidRPr="00EF38A8" w:rsidRDefault="0036403B" w:rsidP="00EF38A8">
            <w:pPr>
              <w:rPr>
                <w:rFonts w:cstheme="minorHAnsi"/>
              </w:rPr>
            </w:pPr>
            <w:r w:rsidRPr="00EF38A8">
              <w:rPr>
                <w:rFonts w:cstheme="minorHAnsi"/>
              </w:rPr>
              <w:t>Whitfield reported TCCY is waiting for OJJDP to release the FY2023 Title II Grant solicitation.</w:t>
            </w:r>
          </w:p>
          <w:p w14:paraId="14960CC5" w14:textId="77777777" w:rsidR="0036403B" w:rsidRPr="0036403B" w:rsidRDefault="0036403B" w:rsidP="0036403B">
            <w:pPr>
              <w:pStyle w:val="ListParagraph"/>
              <w:rPr>
                <w:rFonts w:cstheme="minorHAnsi"/>
              </w:rPr>
            </w:pPr>
          </w:p>
          <w:p w14:paraId="5B74A91F" w14:textId="77777777" w:rsidR="0036403B" w:rsidRPr="00EF38A8" w:rsidRDefault="0036403B" w:rsidP="00EF38A8">
            <w:pPr>
              <w:rPr>
                <w:rFonts w:cstheme="minorHAnsi"/>
              </w:rPr>
            </w:pPr>
            <w:r w:rsidRPr="00EF38A8">
              <w:rPr>
                <w:rFonts w:cstheme="minorHAnsi"/>
              </w:rPr>
              <w:t>Whitfield reported working on the TCCY SAM and ASAP account to get reactivated.</w:t>
            </w:r>
          </w:p>
          <w:p w14:paraId="2588F603" w14:textId="77777777" w:rsidR="0036403B" w:rsidRPr="0036403B" w:rsidRDefault="0036403B" w:rsidP="0036403B">
            <w:pPr>
              <w:pStyle w:val="ListParagraph"/>
              <w:rPr>
                <w:rFonts w:cstheme="minorHAnsi"/>
              </w:rPr>
            </w:pPr>
          </w:p>
          <w:p w14:paraId="12528C36" w14:textId="3167D3B3" w:rsidR="0036403B" w:rsidRPr="00EF38A8" w:rsidRDefault="0036403B" w:rsidP="00EF38A8">
            <w:pPr>
              <w:rPr>
                <w:rFonts w:cstheme="minorHAnsi"/>
              </w:rPr>
            </w:pPr>
            <w:r w:rsidRPr="00EF38A8">
              <w:rPr>
                <w:rFonts w:cstheme="minorHAnsi"/>
              </w:rPr>
              <w:t>The 2023 CJJ Conference is scheduled for May 24-26 in Washington DC, with Hill Day and OJJDP STRAD convening on May 24.</w:t>
            </w:r>
          </w:p>
          <w:p w14:paraId="77315A28" w14:textId="77777777" w:rsidR="0036403B" w:rsidRPr="0036403B" w:rsidRDefault="0036403B" w:rsidP="0036403B">
            <w:pPr>
              <w:pStyle w:val="ListParagraph"/>
              <w:rPr>
                <w:rFonts w:cstheme="minorHAnsi"/>
              </w:rPr>
            </w:pPr>
          </w:p>
          <w:p w14:paraId="2FCF91EE" w14:textId="5FBEAFB6" w:rsidR="001F2FA2" w:rsidRPr="001F2FA2" w:rsidRDefault="0036403B" w:rsidP="0036403B">
            <w:r w:rsidRPr="0036403B">
              <w:rPr>
                <w:rFonts w:cstheme="minorHAnsi"/>
              </w:rPr>
              <w:t>TCCY is still in discussions on how to collect baseline data regarding the 223(a)(11)(B) in which will have to be reported to OJJDP on the 2024 Annual Compliance Report</w:t>
            </w:r>
            <w:r w:rsidR="004013BF">
              <w:t>.</w:t>
            </w:r>
          </w:p>
          <w:p w14:paraId="2B171C96" w14:textId="77777777" w:rsidR="00C5721E" w:rsidRPr="001E318F" w:rsidRDefault="00C5721E" w:rsidP="00C5721E"/>
          <w:p w14:paraId="27548901" w14:textId="55444444" w:rsidR="0092214A" w:rsidRPr="00C5721E" w:rsidRDefault="005D64AB" w:rsidP="00925F98">
            <w:pPr>
              <w:rPr>
                <w:b/>
                <w:bCs/>
                <w:highlight w:val="yellow"/>
              </w:rPr>
            </w:pPr>
            <w:bookmarkStart w:id="0" w:name="_Hlk102046698"/>
            <w:r w:rsidRPr="009D2214">
              <w:rPr>
                <w:b/>
                <w:bCs/>
              </w:rPr>
              <w:lastRenderedPageBreak/>
              <w:t>Deinstitutionalization of Status Offenders</w:t>
            </w:r>
            <w:r w:rsidR="0092214A" w:rsidRPr="009D2214">
              <w:rPr>
                <w:b/>
                <w:bCs/>
              </w:rPr>
              <w:t xml:space="preserve"> Update</w:t>
            </w:r>
            <w:r w:rsidR="009D136F">
              <w:rPr>
                <w:b/>
                <w:bCs/>
              </w:rPr>
              <w:t xml:space="preserve"> </w:t>
            </w:r>
            <w:r w:rsidRPr="009D2214">
              <w:rPr>
                <w:b/>
                <w:bCs/>
              </w:rPr>
              <w:t>-</w:t>
            </w:r>
            <w:r w:rsidR="0092214A" w:rsidRPr="009D2214">
              <w:rPr>
                <w:b/>
                <w:bCs/>
              </w:rPr>
              <w:t xml:space="preserve"> Zanira Whitfield</w:t>
            </w:r>
          </w:p>
          <w:p w14:paraId="5C836262" w14:textId="05C779D6" w:rsidR="0092214A" w:rsidRPr="00C5721E" w:rsidRDefault="0092214A" w:rsidP="00925F98">
            <w:pPr>
              <w:rPr>
                <w:b/>
                <w:bCs/>
                <w:highlight w:val="yellow"/>
              </w:rPr>
            </w:pPr>
          </w:p>
          <w:bookmarkEnd w:id="0"/>
          <w:p w14:paraId="671967FC" w14:textId="389119E0" w:rsidR="008767C2" w:rsidRDefault="00EF38A8" w:rsidP="007C7F0F">
            <w:pPr>
              <w:rPr>
                <w:rFonts w:cstheme="minorHAnsi"/>
                <w:bCs/>
              </w:rPr>
            </w:pPr>
            <w:r w:rsidRPr="00EF38A8">
              <w:rPr>
                <w:rFonts w:cstheme="minorHAnsi"/>
                <w:bCs/>
              </w:rPr>
              <w:t>Whitfield reported she is still waiting on OJJDP to open the online OJJDP Compliance Monitoring Tool to input FY 2021-2022 compliance monitoring data in order to complete the Annual Compliance Monitoring Report.  For the current compliance monitoring cycle (10/1/22 to 9/30/23) thus far there are 7 DSO violations. Youth justice staff and Regional Coordinators continue to monitor facilities and provide technical support.</w:t>
            </w:r>
          </w:p>
          <w:p w14:paraId="25BEF1B6" w14:textId="77777777" w:rsidR="0025686C" w:rsidRDefault="0025686C" w:rsidP="007C7F0F">
            <w:pPr>
              <w:rPr>
                <w:rFonts w:cstheme="minorHAnsi"/>
                <w:b/>
              </w:rPr>
            </w:pPr>
          </w:p>
          <w:p w14:paraId="242BFADB" w14:textId="3D2BD2D7" w:rsidR="00D84460" w:rsidRPr="002806CF" w:rsidRDefault="004013BF" w:rsidP="007C7F0F">
            <w:pPr>
              <w:rPr>
                <w:rFonts w:cstheme="minorHAnsi"/>
                <w:b/>
              </w:rPr>
            </w:pPr>
            <w:r>
              <w:rPr>
                <w:rFonts w:cstheme="minorHAnsi"/>
                <w:b/>
              </w:rPr>
              <w:t xml:space="preserve">Grant </w:t>
            </w:r>
            <w:r w:rsidR="00C23D9E" w:rsidRPr="002806CF">
              <w:rPr>
                <w:rFonts w:cstheme="minorHAnsi"/>
                <w:b/>
              </w:rPr>
              <w:t>Monitoring Update</w:t>
            </w:r>
            <w:r w:rsidR="009D136F">
              <w:rPr>
                <w:rFonts w:cstheme="minorHAnsi"/>
                <w:b/>
              </w:rPr>
              <w:t xml:space="preserve"> </w:t>
            </w:r>
            <w:r w:rsidR="0046711F" w:rsidRPr="002806CF">
              <w:rPr>
                <w:rFonts w:cstheme="minorHAnsi"/>
                <w:b/>
              </w:rPr>
              <w:t xml:space="preserve">- </w:t>
            </w:r>
            <w:r w:rsidR="007D76D0">
              <w:rPr>
                <w:rFonts w:cstheme="minorHAnsi"/>
                <w:b/>
              </w:rPr>
              <w:t xml:space="preserve">Wendy Pickering </w:t>
            </w:r>
          </w:p>
          <w:p w14:paraId="68B94A61" w14:textId="77777777" w:rsidR="007D76D0" w:rsidRDefault="007D76D0" w:rsidP="007D76D0">
            <w:pPr>
              <w:rPr>
                <w:rFonts w:cstheme="minorHAnsi"/>
              </w:rPr>
            </w:pPr>
          </w:p>
          <w:p w14:paraId="67D80B51" w14:textId="77777777" w:rsidR="00EF38A8" w:rsidRPr="00EF38A8" w:rsidRDefault="00EF38A8" w:rsidP="00EF38A8">
            <w:pPr>
              <w:rPr>
                <w:rFonts w:cstheme="minorHAnsi"/>
                <w:bCs/>
              </w:rPr>
            </w:pPr>
            <w:r w:rsidRPr="00EF38A8">
              <w:rPr>
                <w:rFonts w:cstheme="minorHAnsi"/>
                <w:bCs/>
              </w:rPr>
              <w:t xml:space="preserve">Pickering has completed all 2019-2020 and 2021-2022 FFG and Reimbursement Monitoring. </w:t>
            </w:r>
          </w:p>
          <w:p w14:paraId="66371058" w14:textId="77777777" w:rsidR="00EF38A8" w:rsidRPr="00EF38A8" w:rsidRDefault="00EF38A8" w:rsidP="00EF38A8">
            <w:pPr>
              <w:rPr>
                <w:rFonts w:cstheme="minorHAnsi"/>
                <w:bCs/>
              </w:rPr>
            </w:pPr>
          </w:p>
          <w:p w14:paraId="697AEBB7" w14:textId="77777777" w:rsidR="00EF38A8" w:rsidRPr="00EF38A8" w:rsidRDefault="00EF38A8" w:rsidP="00EF38A8">
            <w:pPr>
              <w:rPr>
                <w:rFonts w:cstheme="minorHAnsi"/>
                <w:bCs/>
              </w:rPr>
            </w:pPr>
            <w:r w:rsidRPr="00EF38A8">
              <w:rPr>
                <w:rFonts w:cstheme="minorHAnsi"/>
                <w:bCs/>
              </w:rPr>
              <w:t>Pickering has completed 50% of all 2021-2022 CASA site visits. Pickering has completed 50% of all 2019-2020 and 2021-2022 CASA Desktop Reviews. Pickering has reviewed and approved all CASA Corrective Action Plans thus far.</w:t>
            </w:r>
          </w:p>
          <w:p w14:paraId="2BB1ACF7" w14:textId="77777777" w:rsidR="00EF38A8" w:rsidRPr="00EF38A8" w:rsidRDefault="00EF38A8" w:rsidP="00EF38A8">
            <w:pPr>
              <w:rPr>
                <w:rFonts w:cstheme="minorHAnsi"/>
                <w:bCs/>
              </w:rPr>
            </w:pPr>
          </w:p>
          <w:p w14:paraId="567F9B85" w14:textId="2D99151B" w:rsidR="00A171AB" w:rsidRDefault="00EF38A8" w:rsidP="00EF38A8">
            <w:pPr>
              <w:rPr>
                <w:rFonts w:cstheme="minorHAnsi"/>
                <w:bCs/>
              </w:rPr>
            </w:pPr>
            <w:r w:rsidRPr="00EF38A8">
              <w:rPr>
                <w:rFonts w:cstheme="minorHAnsi"/>
                <w:bCs/>
              </w:rPr>
              <w:t xml:space="preserve">Pickering will begin compliance monitoring of designated jails, detention facilities, court holding cells, and police departments. Pickering has accompanied Taylor on compliance monitoring visits. Pickering has completed training for new compliance monitors with the Center for Coordinated Assistance to States. </w:t>
            </w:r>
          </w:p>
          <w:p w14:paraId="64CB7AE2" w14:textId="77777777" w:rsidR="00EF38A8" w:rsidRDefault="00EF38A8" w:rsidP="00EF38A8">
            <w:pPr>
              <w:rPr>
                <w:rFonts w:cstheme="minorHAnsi"/>
                <w:b/>
              </w:rPr>
            </w:pPr>
          </w:p>
          <w:p w14:paraId="60A8DA65" w14:textId="34CC61FE" w:rsidR="0046711F" w:rsidRDefault="0046711F" w:rsidP="007C7F0F">
            <w:pPr>
              <w:rPr>
                <w:rFonts w:cstheme="minorHAnsi"/>
                <w:b/>
              </w:rPr>
            </w:pPr>
            <w:r w:rsidRPr="002806CF">
              <w:rPr>
                <w:rFonts w:cstheme="minorHAnsi"/>
                <w:b/>
              </w:rPr>
              <w:t>Racial and Ethnic Disparities</w:t>
            </w:r>
            <w:r w:rsidR="009D136F">
              <w:rPr>
                <w:rFonts w:cstheme="minorHAnsi"/>
                <w:b/>
              </w:rPr>
              <w:t xml:space="preserve"> </w:t>
            </w:r>
            <w:r w:rsidRPr="002806CF">
              <w:rPr>
                <w:rFonts w:cstheme="minorHAnsi"/>
                <w:b/>
              </w:rPr>
              <w:t xml:space="preserve">- </w:t>
            </w:r>
            <w:r w:rsidR="001F2FA2">
              <w:rPr>
                <w:rFonts w:cstheme="minorHAnsi"/>
                <w:b/>
              </w:rPr>
              <w:t>Shaun Noblit</w:t>
            </w:r>
          </w:p>
          <w:p w14:paraId="55829AA8" w14:textId="77777777" w:rsidR="007D76D0" w:rsidRDefault="007D76D0" w:rsidP="007D76D0">
            <w:pPr>
              <w:rPr>
                <w:rFonts w:cstheme="minorHAnsi"/>
              </w:rPr>
            </w:pPr>
          </w:p>
          <w:p w14:paraId="332B72C2" w14:textId="77777777" w:rsidR="00EF38A8" w:rsidRPr="00EF38A8" w:rsidRDefault="00EF38A8" w:rsidP="00EF38A8">
            <w:pPr>
              <w:rPr>
                <w:rFonts w:cstheme="minorHAnsi"/>
              </w:rPr>
            </w:pPr>
            <w:r w:rsidRPr="00EF38A8">
              <w:rPr>
                <w:rFonts w:cstheme="minorHAnsi"/>
              </w:rPr>
              <w:t>Noblit participated in and presented at the 12th Annual Joint Conference on Juvenile Justice at Austin Pea University. The conference was put together by the Montgomery County DMC taskforce. Noblit was responsible for the keynote speech and a breakout session on Racial and Ethnic Disparities data at the Federal, State, and County level.</w:t>
            </w:r>
          </w:p>
          <w:p w14:paraId="24DE4203" w14:textId="77777777" w:rsidR="00EF38A8" w:rsidRPr="00EF38A8" w:rsidRDefault="00EF38A8" w:rsidP="00EF38A8">
            <w:pPr>
              <w:rPr>
                <w:rFonts w:cstheme="minorHAnsi"/>
              </w:rPr>
            </w:pPr>
          </w:p>
          <w:p w14:paraId="7D973624" w14:textId="77777777" w:rsidR="00EF38A8" w:rsidRPr="00EF38A8" w:rsidRDefault="00EF38A8" w:rsidP="00EF38A8">
            <w:pPr>
              <w:rPr>
                <w:rFonts w:cstheme="minorHAnsi"/>
              </w:rPr>
            </w:pPr>
            <w:r w:rsidRPr="00EF38A8">
              <w:rPr>
                <w:rFonts w:cstheme="minorHAnsi"/>
              </w:rPr>
              <w:t xml:space="preserve">Noblit conducted the 2nd meeting of the Council on Youth Justice event. Presentation topics centered around mental health services for justice involved youth. The next council meeting will be on June 2nd from 9am to 11am. The presenters will be Judge Shelia Calloway and ADA Stacy Miller. </w:t>
            </w:r>
          </w:p>
          <w:p w14:paraId="2D05071A" w14:textId="77777777" w:rsidR="00EF38A8" w:rsidRPr="00EF38A8" w:rsidRDefault="00EF38A8" w:rsidP="00EF38A8">
            <w:pPr>
              <w:rPr>
                <w:rFonts w:cstheme="minorHAnsi"/>
              </w:rPr>
            </w:pPr>
          </w:p>
          <w:p w14:paraId="34EE4C62" w14:textId="77777777" w:rsidR="00EF38A8" w:rsidRPr="00EF38A8" w:rsidRDefault="00EF38A8" w:rsidP="00EF38A8">
            <w:pPr>
              <w:rPr>
                <w:rFonts w:cstheme="minorHAnsi"/>
              </w:rPr>
            </w:pPr>
            <w:r w:rsidRPr="00EF38A8">
              <w:rPr>
                <w:rFonts w:cstheme="minorHAnsi"/>
              </w:rPr>
              <w:t>Noblit continues participating in monthly calls from OJJDP around R/ED. Noblit also participates in monthly DCS meetings concerning DCS policies and procedures that affect youth of color.</w:t>
            </w:r>
          </w:p>
          <w:p w14:paraId="34F52092" w14:textId="77777777" w:rsidR="00EF38A8" w:rsidRPr="00EF38A8" w:rsidRDefault="00EF38A8" w:rsidP="00EF38A8">
            <w:pPr>
              <w:rPr>
                <w:rFonts w:cstheme="minorHAnsi"/>
              </w:rPr>
            </w:pPr>
          </w:p>
          <w:p w14:paraId="660700F1" w14:textId="0B617CB5" w:rsidR="001E318F" w:rsidRPr="004013BF" w:rsidRDefault="00EF38A8" w:rsidP="00EF38A8">
            <w:pPr>
              <w:rPr>
                <w:rFonts w:cstheme="minorHAnsi"/>
              </w:rPr>
            </w:pPr>
            <w:r w:rsidRPr="00EF38A8">
              <w:rPr>
                <w:rFonts w:cstheme="minorHAnsi"/>
              </w:rPr>
              <w:t>Noblit will join other youth justice staff at the CJJ Annual Conference in Washington D.C. on May 24th-26th. Noblit will also participate in Hill Day with members of the SAG/Commission, Richard Kennedy, and Craig Hargrow.</w:t>
            </w:r>
          </w:p>
        </w:tc>
      </w:tr>
      <w:tr w:rsidR="00C20E3C" w:rsidRPr="002806CF" w14:paraId="20B23CDA" w14:textId="77777777" w:rsidTr="00D57B60">
        <w:tc>
          <w:tcPr>
            <w:tcW w:w="630" w:type="dxa"/>
          </w:tcPr>
          <w:p w14:paraId="6DB69F67" w14:textId="1F9EA7E0" w:rsidR="0025400C" w:rsidRPr="009152D3" w:rsidRDefault="0025400C" w:rsidP="00C20E3C">
            <w:pPr>
              <w:rPr>
                <w:rFonts w:cstheme="minorHAnsi"/>
              </w:rPr>
            </w:pPr>
          </w:p>
          <w:p w14:paraId="177F1DED" w14:textId="5BB9BD0C" w:rsidR="00C20E3C" w:rsidRPr="009152D3" w:rsidRDefault="007C4729" w:rsidP="00C20E3C">
            <w:pPr>
              <w:rPr>
                <w:rFonts w:cstheme="minorHAnsi"/>
              </w:rPr>
            </w:pPr>
            <w:r w:rsidRPr="009152D3">
              <w:rPr>
                <w:rFonts w:cstheme="minorHAnsi"/>
              </w:rPr>
              <w:t>4</w:t>
            </w:r>
            <w:r w:rsidR="00C20E3C" w:rsidRPr="009152D3">
              <w:rPr>
                <w:rFonts w:cstheme="minorHAnsi"/>
              </w:rPr>
              <w:t>)</w:t>
            </w:r>
          </w:p>
        </w:tc>
        <w:tc>
          <w:tcPr>
            <w:tcW w:w="9090" w:type="dxa"/>
          </w:tcPr>
          <w:p w14:paraId="71FD001B" w14:textId="7451833D" w:rsidR="00133E5F" w:rsidRPr="009152D3" w:rsidRDefault="00133E5F" w:rsidP="00C20E3C">
            <w:pPr>
              <w:widowControl/>
              <w:rPr>
                <w:rFonts w:cstheme="minorHAnsi"/>
                <w:b/>
              </w:rPr>
            </w:pPr>
          </w:p>
          <w:p w14:paraId="02ABBA6F" w14:textId="15EB00BA" w:rsidR="00C20E3C" w:rsidRPr="009217C2" w:rsidRDefault="00C20E3C" w:rsidP="00C20E3C">
            <w:pPr>
              <w:widowControl/>
              <w:rPr>
                <w:rFonts w:cstheme="minorHAnsi"/>
                <w:b/>
              </w:rPr>
            </w:pPr>
            <w:r w:rsidRPr="009217C2">
              <w:rPr>
                <w:rFonts w:cstheme="minorHAnsi"/>
                <w:b/>
              </w:rPr>
              <w:t>Motion to Adjourn</w:t>
            </w:r>
          </w:p>
          <w:p w14:paraId="43B71DAA" w14:textId="0E0A97A1" w:rsidR="000B73C0" w:rsidRPr="009217C2" w:rsidRDefault="000B73C0" w:rsidP="00661476">
            <w:pPr>
              <w:widowControl/>
              <w:spacing w:line="276" w:lineRule="auto"/>
              <w:rPr>
                <w:rFonts w:cstheme="minorHAnsi"/>
                <w:b/>
                <w:i/>
              </w:rPr>
            </w:pPr>
          </w:p>
          <w:p w14:paraId="05833F14" w14:textId="77777777" w:rsidR="007F478F" w:rsidRPr="00EF38A8" w:rsidRDefault="00636018" w:rsidP="001F7EF2">
            <w:pPr>
              <w:widowControl/>
              <w:spacing w:line="276" w:lineRule="auto"/>
              <w:rPr>
                <w:rFonts w:cstheme="minorHAnsi"/>
                <w:bCs/>
                <w:iCs/>
                <w:highlight w:val="yellow"/>
              </w:rPr>
            </w:pPr>
            <w:r w:rsidRPr="00EF38A8">
              <w:rPr>
                <w:rFonts w:cstheme="minorHAnsi"/>
                <w:bCs/>
                <w:iCs/>
                <w:highlight w:val="yellow"/>
              </w:rPr>
              <w:t xml:space="preserve">Commission </w:t>
            </w:r>
            <w:r w:rsidR="00B078B5" w:rsidRPr="00EF38A8">
              <w:rPr>
                <w:rFonts w:cstheme="minorHAnsi"/>
                <w:bCs/>
                <w:iCs/>
                <w:highlight w:val="yellow"/>
              </w:rPr>
              <w:t>Member Kromer asked for a</w:t>
            </w:r>
            <w:r w:rsidRPr="00EF38A8">
              <w:rPr>
                <w:rFonts w:cstheme="minorHAnsi"/>
                <w:bCs/>
                <w:iCs/>
                <w:highlight w:val="yellow"/>
              </w:rPr>
              <w:t xml:space="preserve"> motion to adj</w:t>
            </w:r>
            <w:r w:rsidR="00B078B5" w:rsidRPr="00EF38A8">
              <w:rPr>
                <w:rFonts w:cstheme="minorHAnsi"/>
                <w:bCs/>
                <w:iCs/>
                <w:highlight w:val="yellow"/>
              </w:rPr>
              <w:t>o</w:t>
            </w:r>
            <w:r w:rsidRPr="00EF38A8">
              <w:rPr>
                <w:rFonts w:cstheme="minorHAnsi"/>
                <w:bCs/>
                <w:iCs/>
                <w:highlight w:val="yellow"/>
              </w:rPr>
              <w:t xml:space="preserve">urn the meeting. </w:t>
            </w:r>
          </w:p>
          <w:p w14:paraId="0F902AC3" w14:textId="6D7DE3F8" w:rsidR="00133E5F" w:rsidRPr="007F478F" w:rsidRDefault="00B078B5" w:rsidP="001F7EF2">
            <w:pPr>
              <w:widowControl/>
              <w:spacing w:line="276" w:lineRule="auto"/>
              <w:rPr>
                <w:rFonts w:cstheme="minorHAnsi"/>
                <w:b/>
                <w:iCs/>
              </w:rPr>
            </w:pPr>
            <w:r w:rsidRPr="00EF38A8">
              <w:rPr>
                <w:rFonts w:cstheme="minorHAnsi"/>
                <w:b/>
                <w:iCs/>
                <w:highlight w:val="yellow"/>
              </w:rPr>
              <w:t xml:space="preserve">Mortensen </w:t>
            </w:r>
            <w:r w:rsidR="007F478F" w:rsidRPr="00EF38A8">
              <w:rPr>
                <w:rFonts w:cstheme="minorHAnsi"/>
                <w:b/>
                <w:iCs/>
                <w:highlight w:val="yellow"/>
              </w:rPr>
              <w:t xml:space="preserve">made a motion to adjourn </w:t>
            </w:r>
            <w:r w:rsidRPr="00EF38A8">
              <w:rPr>
                <w:rFonts w:cstheme="minorHAnsi"/>
                <w:b/>
                <w:iCs/>
                <w:highlight w:val="yellow"/>
              </w:rPr>
              <w:t>and Judge Philyaw</w:t>
            </w:r>
            <w:r w:rsidR="00636018" w:rsidRPr="00EF38A8">
              <w:rPr>
                <w:rFonts w:cstheme="minorHAnsi"/>
                <w:b/>
                <w:iCs/>
                <w:highlight w:val="yellow"/>
              </w:rPr>
              <w:t xml:space="preserve"> seconded; the meeting was </w:t>
            </w:r>
            <w:r w:rsidR="007F478F" w:rsidRPr="00EF38A8">
              <w:rPr>
                <w:rFonts w:cstheme="minorHAnsi"/>
                <w:b/>
                <w:iCs/>
                <w:highlight w:val="yellow"/>
              </w:rPr>
              <w:t>adjourned</w:t>
            </w:r>
            <w:r w:rsidR="00636018" w:rsidRPr="00EF38A8">
              <w:rPr>
                <w:rFonts w:cstheme="minorHAnsi"/>
                <w:b/>
                <w:iCs/>
                <w:highlight w:val="yellow"/>
              </w:rPr>
              <w:t xml:space="preserve"> at </w:t>
            </w:r>
            <w:r w:rsidRPr="00EF38A8">
              <w:rPr>
                <w:rFonts w:cstheme="minorHAnsi"/>
                <w:b/>
                <w:iCs/>
                <w:highlight w:val="yellow"/>
              </w:rPr>
              <w:t>10:53 am CST</w:t>
            </w:r>
            <w:r w:rsidR="00636018" w:rsidRPr="00EF38A8">
              <w:rPr>
                <w:rFonts w:cstheme="minorHAnsi"/>
                <w:b/>
                <w:iCs/>
                <w:highlight w:val="yellow"/>
              </w:rPr>
              <w:t>.</w:t>
            </w:r>
            <w:r w:rsidRPr="007F478F">
              <w:rPr>
                <w:rFonts w:cstheme="minorHAnsi"/>
                <w:b/>
                <w:iCs/>
              </w:rPr>
              <w:t xml:space="preserve"> </w:t>
            </w:r>
          </w:p>
          <w:p w14:paraId="75FA5C42" w14:textId="620C5E72" w:rsidR="004013BF" w:rsidRPr="009152D3" w:rsidRDefault="004013BF" w:rsidP="001F7EF2">
            <w:pPr>
              <w:widowControl/>
              <w:spacing w:line="276" w:lineRule="auto"/>
              <w:rPr>
                <w:rFonts w:cstheme="minorHAnsi"/>
                <w:b/>
                <w:i/>
              </w:rPr>
            </w:pPr>
          </w:p>
        </w:tc>
      </w:tr>
      <w:tr w:rsidR="00C20E3C" w:rsidRPr="002806CF" w14:paraId="21945214" w14:textId="77777777" w:rsidTr="00D57B60">
        <w:tc>
          <w:tcPr>
            <w:tcW w:w="9720" w:type="dxa"/>
            <w:gridSpan w:val="2"/>
            <w:shd w:val="pct5" w:color="auto" w:fill="auto"/>
          </w:tcPr>
          <w:p w14:paraId="4723F890" w14:textId="77777777" w:rsidR="000B1E37" w:rsidRPr="009152D3" w:rsidRDefault="000B1E37" w:rsidP="00925B8D">
            <w:pPr>
              <w:autoSpaceDE w:val="0"/>
              <w:autoSpaceDN w:val="0"/>
              <w:adjustRightInd w:val="0"/>
              <w:rPr>
                <w:rFonts w:cstheme="minorHAnsi"/>
              </w:rPr>
            </w:pPr>
          </w:p>
          <w:p w14:paraId="3C659F12" w14:textId="28397D89" w:rsidR="00C20E3C" w:rsidRPr="009152D3" w:rsidRDefault="00C20E3C" w:rsidP="00925B8D">
            <w:pPr>
              <w:autoSpaceDE w:val="0"/>
              <w:autoSpaceDN w:val="0"/>
              <w:adjustRightInd w:val="0"/>
              <w:rPr>
                <w:rFonts w:cstheme="minorHAnsi"/>
              </w:rPr>
            </w:pPr>
            <w:r w:rsidRPr="009152D3">
              <w:rPr>
                <w:rFonts w:cstheme="minorHAnsi"/>
              </w:rPr>
              <w:t xml:space="preserve">Prepared </w:t>
            </w:r>
            <w:r w:rsidR="00B75C9F" w:rsidRPr="009152D3">
              <w:rPr>
                <w:rFonts w:cstheme="minorHAnsi"/>
              </w:rPr>
              <w:t>by</w:t>
            </w:r>
            <w:r w:rsidR="00D875EE" w:rsidRPr="009152D3">
              <w:rPr>
                <w:rFonts w:cstheme="minorHAnsi"/>
                <w:noProof/>
              </w:rPr>
              <w:t xml:space="preserve">: </w:t>
            </w:r>
            <w:r w:rsidR="003E5329" w:rsidRPr="00EF38A8">
              <w:rPr>
                <w:rFonts w:cstheme="minorHAnsi"/>
                <w:noProof/>
                <w:highlight w:val="yellow"/>
              </w:rPr>
              <w:t xml:space="preserve">Jeni Davis and </w:t>
            </w:r>
            <w:r w:rsidR="00636018" w:rsidRPr="00EF38A8">
              <w:rPr>
                <w:rFonts w:cstheme="minorHAnsi"/>
                <w:noProof/>
                <w:highlight w:val="yellow"/>
              </w:rPr>
              <w:t>Therese Sipes</w:t>
            </w:r>
          </w:p>
        </w:tc>
      </w:tr>
    </w:tbl>
    <w:p w14:paraId="521D8941" w14:textId="01844469" w:rsidR="000D0FFC" w:rsidRPr="007C7F0F" w:rsidRDefault="000D0FFC" w:rsidP="00A238B8">
      <w:pPr>
        <w:tabs>
          <w:tab w:val="left" w:pos="1240"/>
        </w:tabs>
        <w:rPr>
          <w:rFonts w:cstheme="minorHAnsi"/>
        </w:rPr>
      </w:pPr>
    </w:p>
    <w:sectPr w:rsidR="000D0FFC" w:rsidRPr="007C7F0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53AB" w14:textId="77777777" w:rsidR="00F5090E" w:rsidRDefault="00F5090E" w:rsidP="000D0FFC">
      <w:pPr>
        <w:spacing w:after="0" w:line="240" w:lineRule="auto"/>
      </w:pPr>
      <w:r>
        <w:separator/>
      </w:r>
    </w:p>
  </w:endnote>
  <w:endnote w:type="continuationSeparator" w:id="0">
    <w:p w14:paraId="61356AA4" w14:textId="77777777" w:rsidR="00F5090E" w:rsidRDefault="00F5090E" w:rsidP="000D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panose1 w:val="02000000000000000000"/>
    <w:charset w:val="00"/>
    <w:family w:val="modern"/>
    <w:notTrueType/>
    <w:pitch w:val="variable"/>
    <w:sig w:usb0="A000022F" w:usb1="4000A46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4201" w14:textId="7E5F1ECC" w:rsidR="000D0FFC" w:rsidRPr="000D0FFC" w:rsidRDefault="000D0FFC" w:rsidP="000D0FFC">
    <w:pPr>
      <w:spacing w:after="0" w:line="240" w:lineRule="auto"/>
      <w:jc w:val="center"/>
      <w:rPr>
        <w:sz w:val="20"/>
      </w:rPr>
    </w:pPr>
    <w:r w:rsidRPr="000D0FFC">
      <w:rPr>
        <w:noProof/>
        <w:sz w:val="20"/>
      </w:rPr>
      <mc:AlternateContent>
        <mc:Choice Requires="wpg">
          <w:drawing>
            <wp:inline distT="0" distB="0" distL="0" distR="0" wp14:anchorId="4CCDBABC" wp14:editId="0B81AB52">
              <wp:extent cx="5660390" cy="6350"/>
              <wp:effectExtent l="9525" t="9525" r="698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6350"/>
                        <a:chOff x="0" y="0"/>
                        <a:chExt cx="8851" cy="10"/>
                      </a:xfrm>
                    </wpg:grpSpPr>
                    <wpg:grpSp>
                      <wpg:cNvPr id="3" name="Group 2"/>
                      <wpg:cNvGrpSpPr>
                        <a:grpSpLocks/>
                      </wpg:cNvGrpSpPr>
                      <wpg:grpSpPr bwMode="auto">
                        <a:xfrm>
                          <a:off x="5" y="5"/>
                          <a:ext cx="8841" cy="2"/>
                          <a:chOff x="5" y="5"/>
                          <a:chExt cx="8841" cy="2"/>
                        </a:xfrm>
                      </wpg:grpSpPr>
                      <wps:wsp>
                        <wps:cNvPr id="4"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225EB6" id="Group 2" o:spid="_x0000_s1026" style="width:445.7pt;height:.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">
              <v:group id="_x0000_s1027" style="position:absolute;left:5;top:5;width:8841;height:2" coordorigin="5,5"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left:5;top:5;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" path="m,l8841,e" filled="f" strokecolor="#d90030" strokeweight=".5pt">
                  <v:path arrowok="t" o:connecttype="custom" o:connectlocs="0,0;8841,0" o:connectangles="0,0"/>
                </v:shape>
              </v:group>
              <w10:anchorlock/>
            </v:group>
          </w:pict>
        </mc:Fallback>
      </mc:AlternateContent>
    </w:r>
  </w:p>
  <w:sdt>
    <w:sdtPr>
      <w:rPr>
        <w:sz w:val="20"/>
      </w:rPr>
      <w:id w:val="186265666"/>
      <w:placeholder>
        <w:docPart w:val="1B8D8A1EC6D74A9BBCE62450324D4ABE"/>
      </w:placeholder>
    </w:sdtPr>
    <w:sdtEndPr/>
    <w:sdtContent>
      <w:sdt>
        <w:sdtPr>
          <w:rPr>
            <w:sz w:val="20"/>
          </w:rPr>
          <w:id w:val="20365017"/>
          <w:placeholder>
            <w:docPart w:val="FB687A9AB7E1443CA734863F9B4CB3BE"/>
          </w:placeholder>
        </w:sdtPr>
        <w:sdtEndPr/>
        <w:sdtContent>
          <w:sdt>
            <w:sdtPr>
              <w:rPr>
                <w:sz w:val="20"/>
              </w:rPr>
              <w:id w:val="1292249252"/>
              <w:placeholder>
                <w:docPart w:val="878CBDEEEEAE438CA68DBB8A66DC6907"/>
              </w:placeholder>
            </w:sdtPr>
            <w:sdtEndPr/>
            <w:sdtContent>
              <w:p w14:paraId="1543D80A" w14:textId="77777777" w:rsidR="000D0FFC" w:rsidRPr="000D0FFC" w:rsidRDefault="00B31CCB" w:rsidP="000D0FFC">
                <w:pPr>
                  <w:spacing w:after="0" w:line="240" w:lineRule="auto"/>
                  <w:jc w:val="center"/>
                  <w:rPr>
                    <w:sz w:val="20"/>
                  </w:rPr>
                </w:pPr>
                <w:r>
                  <w:rPr>
                    <w:sz w:val="20"/>
                  </w:rPr>
                  <w:t>TN Commission on Children and Youth</w:t>
                </w:r>
                <w:r w:rsidR="000D0FFC" w:rsidRPr="000D0FFC">
                  <w:rPr>
                    <w:sz w:val="20"/>
                  </w:rPr>
                  <w:t xml:space="preserve"> • </w:t>
                </w:r>
                <w:r>
                  <w:rPr>
                    <w:sz w:val="20"/>
                  </w:rPr>
                  <w:t>Andrew Jackson</w:t>
                </w:r>
                <w:r w:rsidR="000D0FFC" w:rsidRPr="000D0FFC">
                  <w:rPr>
                    <w:sz w:val="20"/>
                  </w:rPr>
                  <w:t xml:space="preserve">, </w:t>
                </w:r>
                <w:r>
                  <w:rPr>
                    <w:sz w:val="20"/>
                  </w:rPr>
                  <w:t>9th</w:t>
                </w:r>
                <w:r w:rsidR="000D0FFC" w:rsidRPr="000D0FFC">
                  <w:rPr>
                    <w:sz w:val="20"/>
                  </w:rPr>
                  <w:t xml:space="preserve"> floor •</w:t>
                </w:r>
              </w:p>
              <w:p w14:paraId="66C3A988" w14:textId="77777777" w:rsidR="000D0FFC" w:rsidRPr="000D0FFC" w:rsidRDefault="000D0FFC" w:rsidP="000D0FFC">
                <w:pPr>
                  <w:spacing w:after="0" w:line="240" w:lineRule="auto"/>
                  <w:jc w:val="center"/>
                  <w:rPr>
                    <w:sz w:val="20"/>
                  </w:rPr>
                </w:pPr>
                <w:r w:rsidRPr="000D0FFC">
                  <w:rPr>
                    <w:sz w:val="20"/>
                  </w:rPr>
                  <w:t>50</w:t>
                </w:r>
                <w:r w:rsidR="00B31CCB">
                  <w:rPr>
                    <w:sz w:val="20"/>
                  </w:rPr>
                  <w:t xml:space="preserve">2 </w:t>
                </w:r>
                <w:proofErr w:type="spellStart"/>
                <w:r w:rsidR="00B31CCB">
                  <w:rPr>
                    <w:sz w:val="20"/>
                  </w:rPr>
                  <w:t>Deaderick</w:t>
                </w:r>
                <w:proofErr w:type="spellEnd"/>
                <w:r w:rsidR="00B31CCB">
                  <w:rPr>
                    <w:sz w:val="20"/>
                  </w:rPr>
                  <w:t xml:space="preserve"> Street</w:t>
                </w:r>
                <w:r w:rsidRPr="000D0FFC">
                  <w:rPr>
                    <w:sz w:val="20"/>
                  </w:rPr>
                  <w:t>• Nashville, TN 37243 | Tel: 615-</w:t>
                </w:r>
                <w:r w:rsidR="00B31CCB">
                  <w:rPr>
                    <w:sz w:val="20"/>
                  </w:rPr>
                  <w:t>741-2633</w:t>
                </w:r>
                <w:r w:rsidRPr="000D0FFC">
                  <w:rPr>
                    <w:sz w:val="20"/>
                  </w:rPr>
                  <w:t>• Fax: 615-</w:t>
                </w:r>
                <w:r w:rsidR="004E7BD5">
                  <w:rPr>
                    <w:sz w:val="20"/>
                  </w:rPr>
                  <w:t>741-5956</w:t>
                </w:r>
              </w:p>
              <w:p w14:paraId="7B4BC58E" w14:textId="751D06BD" w:rsidR="000D0FFC" w:rsidRPr="000D0FFC" w:rsidRDefault="000D0FFC" w:rsidP="000D0FFC">
                <w:pPr>
                  <w:spacing w:after="0" w:line="240" w:lineRule="auto"/>
                  <w:jc w:val="center"/>
                  <w:rPr>
                    <w:sz w:val="20"/>
                  </w:rPr>
                </w:pPr>
                <w:r w:rsidRPr="000D0FFC">
                  <w:rPr>
                    <w:sz w:val="20"/>
                  </w:rPr>
                  <w:t>tn.gov/</w:t>
                </w:r>
                <w:r w:rsidR="004E7BD5">
                  <w:rPr>
                    <w:sz w:val="20"/>
                  </w:rPr>
                  <w:t>TCCY</w:t>
                </w:r>
                <w:r w:rsidRPr="000D0FFC">
                  <w:rPr>
                    <w:sz w:val="20"/>
                  </w:rPr>
                  <w:t xml:space="preserve"> </w:t>
                </w:r>
                <w:r w:rsidR="004E7BD5" w:rsidRPr="000D0FFC">
                  <w:rPr>
                    <w:sz w:val="20"/>
                  </w:rPr>
                  <w:t>• facebook.com</w:t>
                </w:r>
                <w:r w:rsidRPr="000D0FFC">
                  <w:rPr>
                    <w:sz w:val="20"/>
                  </w:rPr>
                  <w:t>/</w:t>
                </w:r>
                <w:proofErr w:type="spellStart"/>
                <w:r w:rsidR="004E7BD5">
                  <w:rPr>
                    <w:sz w:val="20"/>
                  </w:rPr>
                  <w:t>TCCY</w:t>
                </w:r>
                <w:r w:rsidR="004E7BD5" w:rsidRPr="004E7BD5">
                  <w:rPr>
                    <w:sz w:val="20"/>
                  </w:rPr>
                  <w:t>onfb</w:t>
                </w:r>
                <w:proofErr w:type="spellEnd"/>
                <w:r w:rsidRPr="000D0FFC">
                  <w:rPr>
                    <w:sz w:val="20"/>
                  </w:rPr>
                  <w:t xml:space="preserve"> • </w:t>
                </w:r>
                <w:r w:rsidR="004E7BD5">
                  <w:rPr>
                    <w:sz w:val="20"/>
                  </w:rPr>
                  <w:t>Twitter.com/TCCY</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CF207" w14:textId="77777777" w:rsidR="00F5090E" w:rsidRDefault="00F5090E" w:rsidP="000D0FFC">
      <w:pPr>
        <w:spacing w:after="0" w:line="240" w:lineRule="auto"/>
      </w:pPr>
      <w:r>
        <w:separator/>
      </w:r>
    </w:p>
  </w:footnote>
  <w:footnote w:type="continuationSeparator" w:id="0">
    <w:p w14:paraId="221394C9" w14:textId="77777777" w:rsidR="00F5090E" w:rsidRDefault="00F5090E" w:rsidP="000D0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B494" w14:textId="72A2FBF6" w:rsidR="000D0FFC" w:rsidRPr="00D875EE" w:rsidRDefault="00D875EE" w:rsidP="00D875EE">
    <w:pPr>
      <w:spacing w:after="0"/>
      <w:rPr>
        <w:rFonts w:ascii="PermianSlabSerifTypeface" w:hAnsi="PermianSlabSerifTypeface"/>
        <w:b/>
        <w:color w:val="76777B"/>
        <w:sz w:val="52"/>
        <w:szCs w:val="52"/>
      </w:rPr>
    </w:pPr>
    <w:r>
      <w:rPr>
        <w:rFonts w:ascii="PermianSlabSerifTypeface" w:hAnsi="PermianSlabSerifTypeface"/>
        <w:b/>
        <w:noProof/>
        <w:color w:val="76777B"/>
        <w:sz w:val="52"/>
        <w:szCs w:val="52"/>
      </w:rPr>
      <w:drawing>
        <wp:inline distT="0" distB="0" distL="0" distR="0" wp14:anchorId="5DE23115" wp14:editId="3C66EB32">
          <wp:extent cx="2952750" cy="551748"/>
          <wp:effectExtent l="0" t="0" r="0" b="127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CY+TN_Logo.png"/>
                  <pic:cNvPicPr/>
                </pic:nvPicPr>
                <pic:blipFill>
                  <a:blip r:embed="rId1">
                    <a:extLst>
                      <a:ext uri="{28A0092B-C50C-407E-A947-70E740481C1C}">
                        <a14:useLocalDpi xmlns:a14="http://schemas.microsoft.com/office/drawing/2010/main" val="0"/>
                      </a:ext>
                    </a:extLst>
                  </a:blip>
                  <a:stretch>
                    <a:fillRect/>
                  </a:stretch>
                </pic:blipFill>
                <pic:spPr>
                  <a:xfrm>
                    <a:off x="0" y="0"/>
                    <a:ext cx="3017341" cy="563817"/>
                  </a:xfrm>
                  <a:prstGeom prst="rect">
                    <a:avLst/>
                  </a:prstGeom>
                </pic:spPr>
              </pic:pic>
            </a:graphicData>
          </a:graphic>
        </wp:inline>
      </w:drawing>
    </w:r>
    <w:r w:rsidR="00B31CCB">
      <w:rPr>
        <w:rFonts w:ascii="PermianSlabSerifTypeface" w:hAnsi="PermianSlabSerifTypeface"/>
        <w:b/>
        <w:color w:val="76777B"/>
        <w:sz w:val="52"/>
        <w:szCs w:val="52"/>
      </w:rPr>
      <w:tab/>
    </w:r>
    <w:r w:rsidR="00B31CCB">
      <w:rPr>
        <w:rFonts w:ascii="PermianSlabSerifTypeface" w:hAnsi="PermianSlabSerifTypeface"/>
        <w:b/>
        <w:color w:val="76777B"/>
        <w:sz w:val="52"/>
        <w:szCs w:val="52"/>
      </w:rPr>
      <w:tab/>
    </w:r>
    <w:r w:rsidR="00B31CCB">
      <w:rPr>
        <w:rFonts w:ascii="PermianSlabSerifTypeface" w:hAnsi="PermianSlabSerifTypeface"/>
        <w:b/>
        <w:color w:val="76777B"/>
        <w:sz w:val="52"/>
        <w:szCs w:val="52"/>
      </w:rPr>
      <w:tab/>
    </w:r>
    <w:r>
      <w:rPr>
        <w:rFonts w:ascii="PermianSlabSerifTypeface" w:hAnsi="PermianSlabSerifTypeface"/>
        <w:b/>
        <w:color w:val="76777B"/>
        <w:sz w:val="52"/>
        <w:szCs w:val="52"/>
      </w:rPr>
      <w:t>MINUTES</w:t>
    </w:r>
    <w:r w:rsidR="00B31CCB">
      <w:rPr>
        <w:rFonts w:ascii="PermianSlabSerifTypeface" w:hAnsi="PermianSlabSerifTypeface"/>
        <w:b/>
        <w:color w:val="76777B"/>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B70"/>
    <w:multiLevelType w:val="hybridMultilevel"/>
    <w:tmpl w:val="0A9E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E16E8"/>
    <w:multiLevelType w:val="hybridMultilevel"/>
    <w:tmpl w:val="CA582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0926D0"/>
    <w:multiLevelType w:val="hybridMultilevel"/>
    <w:tmpl w:val="5D98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C2FB0"/>
    <w:multiLevelType w:val="hybridMultilevel"/>
    <w:tmpl w:val="407A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967C3"/>
    <w:multiLevelType w:val="hybridMultilevel"/>
    <w:tmpl w:val="EFCE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A2086"/>
    <w:multiLevelType w:val="hybridMultilevel"/>
    <w:tmpl w:val="D07E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36299"/>
    <w:multiLevelType w:val="hybridMultilevel"/>
    <w:tmpl w:val="BFF0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73D52"/>
    <w:multiLevelType w:val="hybridMultilevel"/>
    <w:tmpl w:val="85F0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563AA"/>
    <w:multiLevelType w:val="hybridMultilevel"/>
    <w:tmpl w:val="7330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B6723"/>
    <w:multiLevelType w:val="hybridMultilevel"/>
    <w:tmpl w:val="056E9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18432A"/>
    <w:multiLevelType w:val="hybridMultilevel"/>
    <w:tmpl w:val="EF84615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55274"/>
    <w:multiLevelType w:val="hybridMultilevel"/>
    <w:tmpl w:val="2C144472"/>
    <w:lvl w:ilvl="0" w:tplc="53F67A58">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B06138"/>
    <w:multiLevelType w:val="hybridMultilevel"/>
    <w:tmpl w:val="CE58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B3A78"/>
    <w:multiLevelType w:val="hybridMultilevel"/>
    <w:tmpl w:val="7E76D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123B75"/>
    <w:multiLevelType w:val="hybridMultilevel"/>
    <w:tmpl w:val="8EFAB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F">
      <w:start w:val="1"/>
      <w:numFmt w:val="decimal"/>
      <w:lvlText w:val="%5."/>
      <w:lvlJc w:val="left"/>
      <w:pPr>
        <w:ind w:left="4320" w:hanging="360"/>
      </w:pPr>
      <w:rPr>
        <w:rFont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256774"/>
    <w:multiLevelType w:val="hybridMultilevel"/>
    <w:tmpl w:val="6188F2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EC24D8"/>
    <w:multiLevelType w:val="hybridMultilevel"/>
    <w:tmpl w:val="CD68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75F07"/>
    <w:multiLevelType w:val="hybridMultilevel"/>
    <w:tmpl w:val="5D5CF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A7762D"/>
    <w:multiLevelType w:val="hybridMultilevel"/>
    <w:tmpl w:val="842E5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35EB9"/>
    <w:multiLevelType w:val="hybridMultilevel"/>
    <w:tmpl w:val="4C801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9F3A44"/>
    <w:multiLevelType w:val="hybridMultilevel"/>
    <w:tmpl w:val="20EA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B7351"/>
    <w:multiLevelType w:val="hybridMultilevel"/>
    <w:tmpl w:val="FE5EE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17442374">
    <w:abstractNumId w:val="5"/>
  </w:num>
  <w:num w:numId="2" w16cid:durableId="1828593399">
    <w:abstractNumId w:val="17"/>
  </w:num>
  <w:num w:numId="3" w16cid:durableId="1994216680">
    <w:abstractNumId w:val="7"/>
  </w:num>
  <w:num w:numId="4" w16cid:durableId="1943295170">
    <w:abstractNumId w:val="2"/>
  </w:num>
  <w:num w:numId="5" w16cid:durableId="1531065109">
    <w:abstractNumId w:val="18"/>
  </w:num>
  <w:num w:numId="6" w16cid:durableId="74743773">
    <w:abstractNumId w:val="3"/>
  </w:num>
  <w:num w:numId="7" w16cid:durableId="291327856">
    <w:abstractNumId w:val="21"/>
  </w:num>
  <w:num w:numId="8" w16cid:durableId="89594765">
    <w:abstractNumId w:val="6"/>
  </w:num>
  <w:num w:numId="9" w16cid:durableId="1730761471">
    <w:abstractNumId w:val="8"/>
  </w:num>
  <w:num w:numId="10" w16cid:durableId="2097361039">
    <w:abstractNumId w:val="20"/>
  </w:num>
  <w:num w:numId="11" w16cid:durableId="1402563610">
    <w:abstractNumId w:val="16"/>
  </w:num>
  <w:num w:numId="12" w16cid:durableId="414060018">
    <w:abstractNumId w:val="9"/>
  </w:num>
  <w:num w:numId="13" w16cid:durableId="17485787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74206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2700917">
    <w:abstractNumId w:val="10"/>
  </w:num>
  <w:num w:numId="16" w16cid:durableId="1470392419">
    <w:abstractNumId w:val="12"/>
  </w:num>
  <w:num w:numId="17" w16cid:durableId="1393429862">
    <w:abstractNumId w:val="19"/>
  </w:num>
  <w:num w:numId="18" w16cid:durableId="1635022438">
    <w:abstractNumId w:val="14"/>
  </w:num>
  <w:num w:numId="19" w16cid:durableId="1601569663">
    <w:abstractNumId w:val="0"/>
  </w:num>
  <w:num w:numId="20" w16cid:durableId="227496694">
    <w:abstractNumId w:val="13"/>
  </w:num>
  <w:num w:numId="21" w16cid:durableId="1328242058">
    <w:abstractNumId w:val="1"/>
  </w:num>
  <w:num w:numId="22" w16cid:durableId="440565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FFC"/>
    <w:rsid w:val="00000BF6"/>
    <w:rsid w:val="00013C33"/>
    <w:rsid w:val="0001672C"/>
    <w:rsid w:val="0002029E"/>
    <w:rsid w:val="00021297"/>
    <w:rsid w:val="00026891"/>
    <w:rsid w:val="00032A6A"/>
    <w:rsid w:val="000364C5"/>
    <w:rsid w:val="00037DFD"/>
    <w:rsid w:val="00041929"/>
    <w:rsid w:val="000441E0"/>
    <w:rsid w:val="0005087B"/>
    <w:rsid w:val="000602C5"/>
    <w:rsid w:val="00070098"/>
    <w:rsid w:val="00074D6D"/>
    <w:rsid w:val="00080466"/>
    <w:rsid w:val="000833AA"/>
    <w:rsid w:val="00085373"/>
    <w:rsid w:val="00085B13"/>
    <w:rsid w:val="00086A0C"/>
    <w:rsid w:val="000935A4"/>
    <w:rsid w:val="000962ED"/>
    <w:rsid w:val="00096B3B"/>
    <w:rsid w:val="000A0D76"/>
    <w:rsid w:val="000B1E37"/>
    <w:rsid w:val="000B73C0"/>
    <w:rsid w:val="000C21BB"/>
    <w:rsid w:val="000C2B9A"/>
    <w:rsid w:val="000D0975"/>
    <w:rsid w:val="000D0C2B"/>
    <w:rsid w:val="000D0FFC"/>
    <w:rsid w:val="000D4419"/>
    <w:rsid w:val="000D50B5"/>
    <w:rsid w:val="000E23BD"/>
    <w:rsid w:val="000E2F8F"/>
    <w:rsid w:val="000E2F9A"/>
    <w:rsid w:val="000E49F1"/>
    <w:rsid w:val="000E5F93"/>
    <w:rsid w:val="00122685"/>
    <w:rsid w:val="00133E5F"/>
    <w:rsid w:val="00133EED"/>
    <w:rsid w:val="00140A40"/>
    <w:rsid w:val="00143FB3"/>
    <w:rsid w:val="00144753"/>
    <w:rsid w:val="0014477D"/>
    <w:rsid w:val="0015539D"/>
    <w:rsid w:val="00165C02"/>
    <w:rsid w:val="0018600E"/>
    <w:rsid w:val="00193575"/>
    <w:rsid w:val="001955BE"/>
    <w:rsid w:val="001A3C9A"/>
    <w:rsid w:val="001B17BB"/>
    <w:rsid w:val="001B1FA8"/>
    <w:rsid w:val="001B59B2"/>
    <w:rsid w:val="001B60ED"/>
    <w:rsid w:val="001C49E5"/>
    <w:rsid w:val="001D4F30"/>
    <w:rsid w:val="001E318F"/>
    <w:rsid w:val="001E3DEA"/>
    <w:rsid w:val="001F1781"/>
    <w:rsid w:val="001F2FA2"/>
    <w:rsid w:val="001F465F"/>
    <w:rsid w:val="001F7EF2"/>
    <w:rsid w:val="002050BE"/>
    <w:rsid w:val="00207C33"/>
    <w:rsid w:val="00210488"/>
    <w:rsid w:val="00214EFB"/>
    <w:rsid w:val="0022299A"/>
    <w:rsid w:val="0022302E"/>
    <w:rsid w:val="00226E9A"/>
    <w:rsid w:val="002431FF"/>
    <w:rsid w:val="00251EC1"/>
    <w:rsid w:val="0025400C"/>
    <w:rsid w:val="0025686C"/>
    <w:rsid w:val="002570A3"/>
    <w:rsid w:val="00264979"/>
    <w:rsid w:val="002671E0"/>
    <w:rsid w:val="002806CF"/>
    <w:rsid w:val="00280CB2"/>
    <w:rsid w:val="00281C35"/>
    <w:rsid w:val="002832C5"/>
    <w:rsid w:val="00284157"/>
    <w:rsid w:val="002877E5"/>
    <w:rsid w:val="00290A13"/>
    <w:rsid w:val="00295786"/>
    <w:rsid w:val="002A005F"/>
    <w:rsid w:val="002A3F78"/>
    <w:rsid w:val="002A531A"/>
    <w:rsid w:val="002A545A"/>
    <w:rsid w:val="002A56C0"/>
    <w:rsid w:val="002A654F"/>
    <w:rsid w:val="002B0A48"/>
    <w:rsid w:val="002B0F46"/>
    <w:rsid w:val="002B4623"/>
    <w:rsid w:val="002C76F8"/>
    <w:rsid w:val="002D1537"/>
    <w:rsid w:val="002D2258"/>
    <w:rsid w:val="002D27FF"/>
    <w:rsid w:val="002D2878"/>
    <w:rsid w:val="002D49F0"/>
    <w:rsid w:val="002F4066"/>
    <w:rsid w:val="00300EFD"/>
    <w:rsid w:val="00305D6E"/>
    <w:rsid w:val="0030644B"/>
    <w:rsid w:val="00310605"/>
    <w:rsid w:val="0031155B"/>
    <w:rsid w:val="00320F7C"/>
    <w:rsid w:val="00321D8D"/>
    <w:rsid w:val="0032584F"/>
    <w:rsid w:val="003318D6"/>
    <w:rsid w:val="00343679"/>
    <w:rsid w:val="003521CB"/>
    <w:rsid w:val="0035596B"/>
    <w:rsid w:val="00355BC3"/>
    <w:rsid w:val="00356BAF"/>
    <w:rsid w:val="00361003"/>
    <w:rsid w:val="00361247"/>
    <w:rsid w:val="0036403B"/>
    <w:rsid w:val="0036549B"/>
    <w:rsid w:val="00367466"/>
    <w:rsid w:val="00374159"/>
    <w:rsid w:val="00374D24"/>
    <w:rsid w:val="003760BB"/>
    <w:rsid w:val="00380D1D"/>
    <w:rsid w:val="00381BA0"/>
    <w:rsid w:val="003830B6"/>
    <w:rsid w:val="003854BC"/>
    <w:rsid w:val="00392957"/>
    <w:rsid w:val="0039385F"/>
    <w:rsid w:val="003A344F"/>
    <w:rsid w:val="003B0378"/>
    <w:rsid w:val="003B3D49"/>
    <w:rsid w:val="003B59DA"/>
    <w:rsid w:val="003C134F"/>
    <w:rsid w:val="003C5EFA"/>
    <w:rsid w:val="003D63CB"/>
    <w:rsid w:val="003D70FB"/>
    <w:rsid w:val="003E5329"/>
    <w:rsid w:val="003E7409"/>
    <w:rsid w:val="003F0B9D"/>
    <w:rsid w:val="003F170E"/>
    <w:rsid w:val="003F7921"/>
    <w:rsid w:val="00400641"/>
    <w:rsid w:val="004013BF"/>
    <w:rsid w:val="0041369E"/>
    <w:rsid w:val="00413B0E"/>
    <w:rsid w:val="00413F95"/>
    <w:rsid w:val="0041493E"/>
    <w:rsid w:val="004323AF"/>
    <w:rsid w:val="0044294B"/>
    <w:rsid w:val="004452F2"/>
    <w:rsid w:val="00445F76"/>
    <w:rsid w:val="004472F6"/>
    <w:rsid w:val="00447C74"/>
    <w:rsid w:val="004540F1"/>
    <w:rsid w:val="00454488"/>
    <w:rsid w:val="00454C61"/>
    <w:rsid w:val="0046215F"/>
    <w:rsid w:val="004627CD"/>
    <w:rsid w:val="00464F20"/>
    <w:rsid w:val="004670FC"/>
    <w:rsid w:val="0046711F"/>
    <w:rsid w:val="00467375"/>
    <w:rsid w:val="00474B96"/>
    <w:rsid w:val="0047506C"/>
    <w:rsid w:val="00480379"/>
    <w:rsid w:val="00483C40"/>
    <w:rsid w:val="00490C00"/>
    <w:rsid w:val="004936C2"/>
    <w:rsid w:val="00494AA2"/>
    <w:rsid w:val="004A1D9F"/>
    <w:rsid w:val="004A4C04"/>
    <w:rsid w:val="004B119D"/>
    <w:rsid w:val="004B5388"/>
    <w:rsid w:val="004C02A8"/>
    <w:rsid w:val="004C1EEE"/>
    <w:rsid w:val="004C3DD2"/>
    <w:rsid w:val="004C5F39"/>
    <w:rsid w:val="004D2304"/>
    <w:rsid w:val="004D6914"/>
    <w:rsid w:val="004E0949"/>
    <w:rsid w:val="004E4975"/>
    <w:rsid w:val="004E4F45"/>
    <w:rsid w:val="004E67A2"/>
    <w:rsid w:val="004E711A"/>
    <w:rsid w:val="004E7BD5"/>
    <w:rsid w:val="004F352E"/>
    <w:rsid w:val="004F3BE2"/>
    <w:rsid w:val="004F6F6B"/>
    <w:rsid w:val="004F784D"/>
    <w:rsid w:val="005040F1"/>
    <w:rsid w:val="005040FB"/>
    <w:rsid w:val="0050753F"/>
    <w:rsid w:val="00512C25"/>
    <w:rsid w:val="005141A7"/>
    <w:rsid w:val="00521A1E"/>
    <w:rsid w:val="005223D0"/>
    <w:rsid w:val="0052385B"/>
    <w:rsid w:val="0052595B"/>
    <w:rsid w:val="005261F8"/>
    <w:rsid w:val="005278A2"/>
    <w:rsid w:val="00530201"/>
    <w:rsid w:val="00531D42"/>
    <w:rsid w:val="00532ADC"/>
    <w:rsid w:val="00537629"/>
    <w:rsid w:val="005432DB"/>
    <w:rsid w:val="00545D47"/>
    <w:rsid w:val="00551B3C"/>
    <w:rsid w:val="00553B93"/>
    <w:rsid w:val="00554F94"/>
    <w:rsid w:val="00560729"/>
    <w:rsid w:val="00566440"/>
    <w:rsid w:val="0056654D"/>
    <w:rsid w:val="005777B2"/>
    <w:rsid w:val="005868AA"/>
    <w:rsid w:val="005A0D17"/>
    <w:rsid w:val="005A2054"/>
    <w:rsid w:val="005A5360"/>
    <w:rsid w:val="005B0F8A"/>
    <w:rsid w:val="005C1C3F"/>
    <w:rsid w:val="005C3043"/>
    <w:rsid w:val="005D2D56"/>
    <w:rsid w:val="005D64AB"/>
    <w:rsid w:val="005D7A0B"/>
    <w:rsid w:val="005E0A70"/>
    <w:rsid w:val="005E4B3D"/>
    <w:rsid w:val="005F3D0F"/>
    <w:rsid w:val="00603608"/>
    <w:rsid w:val="00604360"/>
    <w:rsid w:val="0060774B"/>
    <w:rsid w:val="006122CC"/>
    <w:rsid w:val="00615E74"/>
    <w:rsid w:val="006214D5"/>
    <w:rsid w:val="0062152F"/>
    <w:rsid w:val="006228E5"/>
    <w:rsid w:val="00622B5B"/>
    <w:rsid w:val="006341C7"/>
    <w:rsid w:val="00636018"/>
    <w:rsid w:val="0064417A"/>
    <w:rsid w:val="006473DD"/>
    <w:rsid w:val="006523C8"/>
    <w:rsid w:val="00661360"/>
    <w:rsid w:val="00661476"/>
    <w:rsid w:val="00662899"/>
    <w:rsid w:val="00670A76"/>
    <w:rsid w:val="006713FD"/>
    <w:rsid w:val="006721B4"/>
    <w:rsid w:val="006745DC"/>
    <w:rsid w:val="00683B10"/>
    <w:rsid w:val="00685582"/>
    <w:rsid w:val="00694C9B"/>
    <w:rsid w:val="00694E71"/>
    <w:rsid w:val="00695178"/>
    <w:rsid w:val="006A113D"/>
    <w:rsid w:val="006B00D3"/>
    <w:rsid w:val="006B1D5E"/>
    <w:rsid w:val="006B4375"/>
    <w:rsid w:val="006B72C7"/>
    <w:rsid w:val="006D2184"/>
    <w:rsid w:val="006D3A53"/>
    <w:rsid w:val="006D3AA9"/>
    <w:rsid w:val="006D5DCD"/>
    <w:rsid w:val="006E5C36"/>
    <w:rsid w:val="006F3516"/>
    <w:rsid w:val="006F622A"/>
    <w:rsid w:val="00700B90"/>
    <w:rsid w:val="00701D0E"/>
    <w:rsid w:val="0071162C"/>
    <w:rsid w:val="00717EBC"/>
    <w:rsid w:val="0072420E"/>
    <w:rsid w:val="00725F03"/>
    <w:rsid w:val="00731D03"/>
    <w:rsid w:val="0074074B"/>
    <w:rsid w:val="007420FA"/>
    <w:rsid w:val="007453A7"/>
    <w:rsid w:val="007455B8"/>
    <w:rsid w:val="00746477"/>
    <w:rsid w:val="00747BBE"/>
    <w:rsid w:val="00751C4B"/>
    <w:rsid w:val="00757A90"/>
    <w:rsid w:val="00766823"/>
    <w:rsid w:val="007674A1"/>
    <w:rsid w:val="00767AB7"/>
    <w:rsid w:val="00771F67"/>
    <w:rsid w:val="00774FE0"/>
    <w:rsid w:val="00777FC9"/>
    <w:rsid w:val="007913B7"/>
    <w:rsid w:val="007938B8"/>
    <w:rsid w:val="007A4230"/>
    <w:rsid w:val="007B4AFE"/>
    <w:rsid w:val="007C0CFC"/>
    <w:rsid w:val="007C4729"/>
    <w:rsid w:val="007C7F0F"/>
    <w:rsid w:val="007D279C"/>
    <w:rsid w:val="007D4251"/>
    <w:rsid w:val="007D76D0"/>
    <w:rsid w:val="007E34CC"/>
    <w:rsid w:val="007F00FC"/>
    <w:rsid w:val="007F0218"/>
    <w:rsid w:val="007F478F"/>
    <w:rsid w:val="007F5D49"/>
    <w:rsid w:val="00814342"/>
    <w:rsid w:val="008150A1"/>
    <w:rsid w:val="008164FC"/>
    <w:rsid w:val="00817805"/>
    <w:rsid w:val="008307B0"/>
    <w:rsid w:val="00830FAC"/>
    <w:rsid w:val="008322BD"/>
    <w:rsid w:val="00832CCA"/>
    <w:rsid w:val="00851C56"/>
    <w:rsid w:val="00853C8B"/>
    <w:rsid w:val="00856AB8"/>
    <w:rsid w:val="008657DD"/>
    <w:rsid w:val="008669BD"/>
    <w:rsid w:val="008702A3"/>
    <w:rsid w:val="00871794"/>
    <w:rsid w:val="00873318"/>
    <w:rsid w:val="00875E1F"/>
    <w:rsid w:val="0087627E"/>
    <w:rsid w:val="008767C2"/>
    <w:rsid w:val="00877571"/>
    <w:rsid w:val="008810DD"/>
    <w:rsid w:val="008832B7"/>
    <w:rsid w:val="00887B01"/>
    <w:rsid w:val="008962E4"/>
    <w:rsid w:val="008A2829"/>
    <w:rsid w:val="008A6A61"/>
    <w:rsid w:val="008B4E4D"/>
    <w:rsid w:val="008B64AE"/>
    <w:rsid w:val="008B72C3"/>
    <w:rsid w:val="008C031D"/>
    <w:rsid w:val="008D105F"/>
    <w:rsid w:val="008E05DD"/>
    <w:rsid w:val="008E3435"/>
    <w:rsid w:val="008E3B29"/>
    <w:rsid w:val="008E6B45"/>
    <w:rsid w:val="008F0BD0"/>
    <w:rsid w:val="009053DA"/>
    <w:rsid w:val="00910ADF"/>
    <w:rsid w:val="009152D3"/>
    <w:rsid w:val="0091569F"/>
    <w:rsid w:val="00917FAB"/>
    <w:rsid w:val="009217C2"/>
    <w:rsid w:val="00921CED"/>
    <w:rsid w:val="0092214A"/>
    <w:rsid w:val="0092327E"/>
    <w:rsid w:val="00925B8D"/>
    <w:rsid w:val="00925F98"/>
    <w:rsid w:val="00936E6C"/>
    <w:rsid w:val="009408AB"/>
    <w:rsid w:val="00942D63"/>
    <w:rsid w:val="00943548"/>
    <w:rsid w:val="00943590"/>
    <w:rsid w:val="0094699A"/>
    <w:rsid w:val="00946B3A"/>
    <w:rsid w:val="009470EE"/>
    <w:rsid w:val="00951A82"/>
    <w:rsid w:val="00952958"/>
    <w:rsid w:val="00954E47"/>
    <w:rsid w:val="0095528C"/>
    <w:rsid w:val="009557EE"/>
    <w:rsid w:val="00956149"/>
    <w:rsid w:val="009627C6"/>
    <w:rsid w:val="00965576"/>
    <w:rsid w:val="00965B03"/>
    <w:rsid w:val="0097015A"/>
    <w:rsid w:val="00976892"/>
    <w:rsid w:val="009772DE"/>
    <w:rsid w:val="00986916"/>
    <w:rsid w:val="0098746E"/>
    <w:rsid w:val="00992ADA"/>
    <w:rsid w:val="009A42F1"/>
    <w:rsid w:val="009A4589"/>
    <w:rsid w:val="009A7F93"/>
    <w:rsid w:val="009B44A8"/>
    <w:rsid w:val="009B4FF1"/>
    <w:rsid w:val="009C0AE5"/>
    <w:rsid w:val="009C612B"/>
    <w:rsid w:val="009D06A9"/>
    <w:rsid w:val="009D136F"/>
    <w:rsid w:val="009D1AD2"/>
    <w:rsid w:val="009D2214"/>
    <w:rsid w:val="009E6BC1"/>
    <w:rsid w:val="009F67DC"/>
    <w:rsid w:val="00A03993"/>
    <w:rsid w:val="00A06E8D"/>
    <w:rsid w:val="00A07101"/>
    <w:rsid w:val="00A13352"/>
    <w:rsid w:val="00A13A72"/>
    <w:rsid w:val="00A171AB"/>
    <w:rsid w:val="00A20825"/>
    <w:rsid w:val="00A21E30"/>
    <w:rsid w:val="00A238B8"/>
    <w:rsid w:val="00A247E8"/>
    <w:rsid w:val="00A24BAF"/>
    <w:rsid w:val="00A25D25"/>
    <w:rsid w:val="00A2663F"/>
    <w:rsid w:val="00A26BF4"/>
    <w:rsid w:val="00A36939"/>
    <w:rsid w:val="00A40614"/>
    <w:rsid w:val="00A4452F"/>
    <w:rsid w:val="00A52AEE"/>
    <w:rsid w:val="00A55D6F"/>
    <w:rsid w:val="00A66CD4"/>
    <w:rsid w:val="00A81618"/>
    <w:rsid w:val="00A81C87"/>
    <w:rsid w:val="00A81E57"/>
    <w:rsid w:val="00A82B7B"/>
    <w:rsid w:val="00A83086"/>
    <w:rsid w:val="00A87297"/>
    <w:rsid w:val="00A96C88"/>
    <w:rsid w:val="00AB02F8"/>
    <w:rsid w:val="00AB198C"/>
    <w:rsid w:val="00AB405C"/>
    <w:rsid w:val="00AB543C"/>
    <w:rsid w:val="00AB5C48"/>
    <w:rsid w:val="00AB7B91"/>
    <w:rsid w:val="00AD18E4"/>
    <w:rsid w:val="00AD488C"/>
    <w:rsid w:val="00AD50D3"/>
    <w:rsid w:val="00AE4D50"/>
    <w:rsid w:val="00AF27C3"/>
    <w:rsid w:val="00AF4974"/>
    <w:rsid w:val="00AF7E13"/>
    <w:rsid w:val="00B078B5"/>
    <w:rsid w:val="00B1099B"/>
    <w:rsid w:val="00B1595D"/>
    <w:rsid w:val="00B25397"/>
    <w:rsid w:val="00B31CCB"/>
    <w:rsid w:val="00B44BAF"/>
    <w:rsid w:val="00B62A25"/>
    <w:rsid w:val="00B75C9F"/>
    <w:rsid w:val="00B7691C"/>
    <w:rsid w:val="00B81C4A"/>
    <w:rsid w:val="00B83638"/>
    <w:rsid w:val="00B8478D"/>
    <w:rsid w:val="00B925D6"/>
    <w:rsid w:val="00B937B4"/>
    <w:rsid w:val="00B93B0A"/>
    <w:rsid w:val="00B97065"/>
    <w:rsid w:val="00B979F6"/>
    <w:rsid w:val="00BA0D8C"/>
    <w:rsid w:val="00BA2C75"/>
    <w:rsid w:val="00BC4734"/>
    <w:rsid w:val="00BD0A94"/>
    <w:rsid w:val="00BE0A36"/>
    <w:rsid w:val="00BE1428"/>
    <w:rsid w:val="00BF46BE"/>
    <w:rsid w:val="00BF600A"/>
    <w:rsid w:val="00C0208E"/>
    <w:rsid w:val="00C024DF"/>
    <w:rsid w:val="00C052C3"/>
    <w:rsid w:val="00C05FB2"/>
    <w:rsid w:val="00C07346"/>
    <w:rsid w:val="00C12BB0"/>
    <w:rsid w:val="00C14357"/>
    <w:rsid w:val="00C20E3C"/>
    <w:rsid w:val="00C21048"/>
    <w:rsid w:val="00C23D9E"/>
    <w:rsid w:val="00C26B54"/>
    <w:rsid w:val="00C37CD9"/>
    <w:rsid w:val="00C418F4"/>
    <w:rsid w:val="00C552E0"/>
    <w:rsid w:val="00C56A79"/>
    <w:rsid w:val="00C5721E"/>
    <w:rsid w:val="00C6092F"/>
    <w:rsid w:val="00C6283B"/>
    <w:rsid w:val="00C81F5F"/>
    <w:rsid w:val="00C861B9"/>
    <w:rsid w:val="00C9025B"/>
    <w:rsid w:val="00C913B3"/>
    <w:rsid w:val="00C91866"/>
    <w:rsid w:val="00C96499"/>
    <w:rsid w:val="00CA0D93"/>
    <w:rsid w:val="00CA14DA"/>
    <w:rsid w:val="00CA40C3"/>
    <w:rsid w:val="00CA73FD"/>
    <w:rsid w:val="00CA7FB0"/>
    <w:rsid w:val="00CB2671"/>
    <w:rsid w:val="00CB581E"/>
    <w:rsid w:val="00CC1D1C"/>
    <w:rsid w:val="00CC3670"/>
    <w:rsid w:val="00CC65ED"/>
    <w:rsid w:val="00CD02BA"/>
    <w:rsid w:val="00CD0DC4"/>
    <w:rsid w:val="00CD25DC"/>
    <w:rsid w:val="00CD2675"/>
    <w:rsid w:val="00CD382D"/>
    <w:rsid w:val="00CD5A19"/>
    <w:rsid w:val="00CD7714"/>
    <w:rsid w:val="00CE16A0"/>
    <w:rsid w:val="00CE2A80"/>
    <w:rsid w:val="00CE648E"/>
    <w:rsid w:val="00CE6649"/>
    <w:rsid w:val="00CE7944"/>
    <w:rsid w:val="00CF1C71"/>
    <w:rsid w:val="00CF1C80"/>
    <w:rsid w:val="00CF2CD5"/>
    <w:rsid w:val="00CF3D59"/>
    <w:rsid w:val="00CF5BD8"/>
    <w:rsid w:val="00D00E80"/>
    <w:rsid w:val="00D0354D"/>
    <w:rsid w:val="00D072FB"/>
    <w:rsid w:val="00D11DBE"/>
    <w:rsid w:val="00D126C9"/>
    <w:rsid w:val="00D13638"/>
    <w:rsid w:val="00D145CB"/>
    <w:rsid w:val="00D20D89"/>
    <w:rsid w:val="00D20DB4"/>
    <w:rsid w:val="00D22001"/>
    <w:rsid w:val="00D26868"/>
    <w:rsid w:val="00D27AF4"/>
    <w:rsid w:val="00D317B9"/>
    <w:rsid w:val="00D40C03"/>
    <w:rsid w:val="00D41227"/>
    <w:rsid w:val="00D41530"/>
    <w:rsid w:val="00D41CDE"/>
    <w:rsid w:val="00D52233"/>
    <w:rsid w:val="00D526CA"/>
    <w:rsid w:val="00D52C40"/>
    <w:rsid w:val="00D55765"/>
    <w:rsid w:val="00D55F43"/>
    <w:rsid w:val="00D57B60"/>
    <w:rsid w:val="00D630D7"/>
    <w:rsid w:val="00D6519D"/>
    <w:rsid w:val="00D713D2"/>
    <w:rsid w:val="00D7415F"/>
    <w:rsid w:val="00D84460"/>
    <w:rsid w:val="00D85553"/>
    <w:rsid w:val="00D868CB"/>
    <w:rsid w:val="00D875EE"/>
    <w:rsid w:val="00D934FC"/>
    <w:rsid w:val="00D95D68"/>
    <w:rsid w:val="00D97A79"/>
    <w:rsid w:val="00DA0063"/>
    <w:rsid w:val="00DC191B"/>
    <w:rsid w:val="00DC2A63"/>
    <w:rsid w:val="00DC36FA"/>
    <w:rsid w:val="00DC74DE"/>
    <w:rsid w:val="00DD2BB7"/>
    <w:rsid w:val="00DD38F8"/>
    <w:rsid w:val="00DD4A83"/>
    <w:rsid w:val="00DE3D0C"/>
    <w:rsid w:val="00DE67F4"/>
    <w:rsid w:val="00DE6CA6"/>
    <w:rsid w:val="00E05858"/>
    <w:rsid w:val="00E1203B"/>
    <w:rsid w:val="00E13932"/>
    <w:rsid w:val="00E160D9"/>
    <w:rsid w:val="00E20017"/>
    <w:rsid w:val="00E26C48"/>
    <w:rsid w:val="00E27630"/>
    <w:rsid w:val="00E3321D"/>
    <w:rsid w:val="00E36C6A"/>
    <w:rsid w:val="00E41110"/>
    <w:rsid w:val="00E43DA4"/>
    <w:rsid w:val="00E46625"/>
    <w:rsid w:val="00E5118E"/>
    <w:rsid w:val="00E52070"/>
    <w:rsid w:val="00E567FB"/>
    <w:rsid w:val="00E61868"/>
    <w:rsid w:val="00E67A6C"/>
    <w:rsid w:val="00E704ED"/>
    <w:rsid w:val="00E74333"/>
    <w:rsid w:val="00E77C98"/>
    <w:rsid w:val="00E81F53"/>
    <w:rsid w:val="00E841F0"/>
    <w:rsid w:val="00E84294"/>
    <w:rsid w:val="00E90960"/>
    <w:rsid w:val="00E9286D"/>
    <w:rsid w:val="00EA761A"/>
    <w:rsid w:val="00EC1D8F"/>
    <w:rsid w:val="00EC5912"/>
    <w:rsid w:val="00EC7234"/>
    <w:rsid w:val="00ED1649"/>
    <w:rsid w:val="00ED41FB"/>
    <w:rsid w:val="00EF073C"/>
    <w:rsid w:val="00EF283F"/>
    <w:rsid w:val="00EF38A8"/>
    <w:rsid w:val="00EF4A13"/>
    <w:rsid w:val="00F02EF4"/>
    <w:rsid w:val="00F03D1B"/>
    <w:rsid w:val="00F06F50"/>
    <w:rsid w:val="00F10351"/>
    <w:rsid w:val="00F16489"/>
    <w:rsid w:val="00F17D90"/>
    <w:rsid w:val="00F22C57"/>
    <w:rsid w:val="00F23B96"/>
    <w:rsid w:val="00F23B9A"/>
    <w:rsid w:val="00F30888"/>
    <w:rsid w:val="00F30F12"/>
    <w:rsid w:val="00F33B2B"/>
    <w:rsid w:val="00F34479"/>
    <w:rsid w:val="00F34813"/>
    <w:rsid w:val="00F4031D"/>
    <w:rsid w:val="00F43FD4"/>
    <w:rsid w:val="00F500A1"/>
    <w:rsid w:val="00F5090E"/>
    <w:rsid w:val="00F63030"/>
    <w:rsid w:val="00F65E12"/>
    <w:rsid w:val="00F71EC7"/>
    <w:rsid w:val="00F84CD6"/>
    <w:rsid w:val="00F94DCC"/>
    <w:rsid w:val="00FA476E"/>
    <w:rsid w:val="00FA61E0"/>
    <w:rsid w:val="00FC13A5"/>
    <w:rsid w:val="00FC381C"/>
    <w:rsid w:val="00FC493B"/>
    <w:rsid w:val="00FD0CC4"/>
    <w:rsid w:val="00FD7C00"/>
    <w:rsid w:val="00FD7DE5"/>
    <w:rsid w:val="00FE2987"/>
    <w:rsid w:val="00FE3045"/>
    <w:rsid w:val="00FE30EB"/>
    <w:rsid w:val="00FF1A61"/>
    <w:rsid w:val="00FF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DBB5E"/>
  <w15:docId w15:val="{051BE152-C8E3-4EC6-BE5E-03AEC7A5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FFC"/>
  </w:style>
  <w:style w:type="paragraph" w:styleId="Footer">
    <w:name w:val="footer"/>
    <w:basedOn w:val="Normal"/>
    <w:link w:val="FooterChar"/>
    <w:uiPriority w:val="99"/>
    <w:unhideWhenUsed/>
    <w:rsid w:val="000D0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FFC"/>
  </w:style>
  <w:style w:type="paragraph" w:styleId="BalloonText">
    <w:name w:val="Balloon Text"/>
    <w:basedOn w:val="Normal"/>
    <w:link w:val="BalloonTextChar"/>
    <w:uiPriority w:val="99"/>
    <w:semiHidden/>
    <w:unhideWhenUsed/>
    <w:rsid w:val="000D0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FC"/>
    <w:rPr>
      <w:rFonts w:ascii="Tahoma" w:hAnsi="Tahoma" w:cs="Tahoma"/>
      <w:sz w:val="16"/>
      <w:szCs w:val="16"/>
    </w:rPr>
  </w:style>
  <w:style w:type="paragraph" w:styleId="Title">
    <w:name w:val="Title"/>
    <w:basedOn w:val="Normal"/>
    <w:next w:val="Normal"/>
    <w:link w:val="TitleChar"/>
    <w:uiPriority w:val="10"/>
    <w:qFormat/>
    <w:rsid w:val="000D0FFC"/>
    <w:pPr>
      <w:pBdr>
        <w:bottom w:val="single" w:sz="8" w:space="4" w:color="131E29" w:themeColor="accent1"/>
      </w:pBdr>
      <w:spacing w:after="300" w:line="240" w:lineRule="auto"/>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0D0FFC"/>
    <w:rPr>
      <w:rFonts w:asciiTheme="majorHAnsi" w:eastAsiaTheme="majorEastAsia" w:hAnsiTheme="majorHAnsi" w:cstheme="majorBidi"/>
      <w:color w:val="002155" w:themeColor="text2" w:themeShade="BF"/>
      <w:spacing w:val="5"/>
      <w:kern w:val="28"/>
      <w:sz w:val="52"/>
      <w:szCs w:val="52"/>
    </w:rPr>
  </w:style>
  <w:style w:type="paragraph" w:styleId="BodyText">
    <w:name w:val="Body Text"/>
    <w:basedOn w:val="Normal"/>
    <w:link w:val="BodyTextChar"/>
    <w:uiPriority w:val="1"/>
    <w:qFormat/>
    <w:rsid w:val="000D0FFC"/>
    <w:pPr>
      <w:widowControl w:val="0"/>
      <w:spacing w:after="0" w:line="240" w:lineRule="auto"/>
      <w:ind w:left="926"/>
    </w:pPr>
    <w:rPr>
      <w:rFonts w:ascii="Open Sans" w:eastAsia="Open Sans" w:hAnsi="Open Sans"/>
      <w:sz w:val="20"/>
      <w:szCs w:val="20"/>
    </w:rPr>
  </w:style>
  <w:style w:type="character" w:customStyle="1" w:styleId="BodyTextChar">
    <w:name w:val="Body Text Char"/>
    <w:basedOn w:val="DefaultParagraphFont"/>
    <w:link w:val="BodyText"/>
    <w:uiPriority w:val="1"/>
    <w:rsid w:val="000D0FFC"/>
    <w:rPr>
      <w:rFonts w:ascii="Open Sans" w:eastAsia="Open Sans" w:hAnsi="Open Sans"/>
      <w:sz w:val="20"/>
      <w:szCs w:val="20"/>
    </w:rPr>
  </w:style>
  <w:style w:type="table" w:styleId="TableGrid">
    <w:name w:val="Table Grid"/>
    <w:basedOn w:val="TableNormal"/>
    <w:uiPriority w:val="59"/>
    <w:rsid w:val="000D0FF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FFC"/>
    <w:pPr>
      <w:ind w:left="720"/>
      <w:contextualSpacing/>
    </w:pPr>
  </w:style>
  <w:style w:type="character" w:styleId="CommentReference">
    <w:name w:val="annotation reference"/>
    <w:basedOn w:val="DefaultParagraphFont"/>
    <w:uiPriority w:val="99"/>
    <w:semiHidden/>
    <w:unhideWhenUsed/>
    <w:rsid w:val="0032584F"/>
    <w:rPr>
      <w:sz w:val="16"/>
      <w:szCs w:val="16"/>
    </w:rPr>
  </w:style>
  <w:style w:type="paragraph" w:styleId="CommentText">
    <w:name w:val="annotation text"/>
    <w:basedOn w:val="Normal"/>
    <w:link w:val="CommentTextChar"/>
    <w:uiPriority w:val="99"/>
    <w:semiHidden/>
    <w:unhideWhenUsed/>
    <w:rsid w:val="0032584F"/>
    <w:pPr>
      <w:spacing w:line="240" w:lineRule="auto"/>
    </w:pPr>
    <w:rPr>
      <w:sz w:val="20"/>
      <w:szCs w:val="20"/>
    </w:rPr>
  </w:style>
  <w:style w:type="character" w:customStyle="1" w:styleId="CommentTextChar">
    <w:name w:val="Comment Text Char"/>
    <w:basedOn w:val="DefaultParagraphFont"/>
    <w:link w:val="CommentText"/>
    <w:uiPriority w:val="99"/>
    <w:semiHidden/>
    <w:rsid w:val="0032584F"/>
    <w:rPr>
      <w:sz w:val="20"/>
      <w:szCs w:val="20"/>
    </w:rPr>
  </w:style>
  <w:style w:type="paragraph" w:styleId="CommentSubject">
    <w:name w:val="annotation subject"/>
    <w:basedOn w:val="CommentText"/>
    <w:next w:val="CommentText"/>
    <w:link w:val="CommentSubjectChar"/>
    <w:uiPriority w:val="99"/>
    <w:semiHidden/>
    <w:unhideWhenUsed/>
    <w:rsid w:val="0032584F"/>
    <w:rPr>
      <w:b/>
      <w:bCs/>
    </w:rPr>
  </w:style>
  <w:style w:type="character" w:customStyle="1" w:styleId="CommentSubjectChar">
    <w:name w:val="Comment Subject Char"/>
    <w:basedOn w:val="CommentTextChar"/>
    <w:link w:val="CommentSubject"/>
    <w:uiPriority w:val="99"/>
    <w:semiHidden/>
    <w:rsid w:val="0032584F"/>
    <w:rPr>
      <w:b/>
      <w:bCs/>
      <w:sz w:val="20"/>
      <w:szCs w:val="20"/>
    </w:rPr>
  </w:style>
  <w:style w:type="paragraph" w:styleId="Revision">
    <w:name w:val="Revision"/>
    <w:hidden/>
    <w:uiPriority w:val="99"/>
    <w:semiHidden/>
    <w:rsid w:val="00FA61E0"/>
    <w:pPr>
      <w:spacing w:after="0" w:line="240" w:lineRule="auto"/>
    </w:pPr>
  </w:style>
  <w:style w:type="character" w:styleId="Hyperlink">
    <w:name w:val="Hyperlink"/>
    <w:basedOn w:val="DefaultParagraphFont"/>
    <w:uiPriority w:val="99"/>
    <w:unhideWhenUsed/>
    <w:rsid w:val="007420FA"/>
    <w:rPr>
      <w:color w:val="0000FF"/>
      <w:u w:val="single"/>
    </w:rPr>
  </w:style>
  <w:style w:type="character" w:customStyle="1" w:styleId="UnresolvedMention1">
    <w:name w:val="Unresolved Mention1"/>
    <w:basedOn w:val="DefaultParagraphFont"/>
    <w:uiPriority w:val="99"/>
    <w:semiHidden/>
    <w:unhideWhenUsed/>
    <w:rsid w:val="004E7BD5"/>
    <w:rPr>
      <w:color w:val="605E5C"/>
      <w:shd w:val="clear" w:color="auto" w:fill="E1DFDD"/>
    </w:rPr>
  </w:style>
  <w:style w:type="character" w:customStyle="1" w:styleId="UnresolvedMention2">
    <w:name w:val="Unresolved Mention2"/>
    <w:basedOn w:val="DefaultParagraphFont"/>
    <w:uiPriority w:val="99"/>
    <w:semiHidden/>
    <w:unhideWhenUsed/>
    <w:rsid w:val="00C23D9E"/>
    <w:rPr>
      <w:color w:val="605E5C"/>
      <w:shd w:val="clear" w:color="auto" w:fill="E1DFDD"/>
    </w:rPr>
  </w:style>
  <w:style w:type="character" w:customStyle="1" w:styleId="UnresolvedMention3">
    <w:name w:val="Unresolved Mention3"/>
    <w:basedOn w:val="DefaultParagraphFont"/>
    <w:uiPriority w:val="99"/>
    <w:semiHidden/>
    <w:unhideWhenUsed/>
    <w:rsid w:val="00D7415F"/>
    <w:rPr>
      <w:color w:val="605E5C"/>
      <w:shd w:val="clear" w:color="auto" w:fill="E1DFDD"/>
    </w:rPr>
  </w:style>
  <w:style w:type="paragraph" w:styleId="EndnoteText">
    <w:name w:val="endnote text"/>
    <w:basedOn w:val="Normal"/>
    <w:link w:val="EndnoteTextChar"/>
    <w:uiPriority w:val="99"/>
    <w:unhideWhenUsed/>
    <w:rsid w:val="007D76D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7D76D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D76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5754">
      <w:bodyDiv w:val="1"/>
      <w:marLeft w:val="0"/>
      <w:marRight w:val="0"/>
      <w:marTop w:val="0"/>
      <w:marBottom w:val="0"/>
      <w:divBdr>
        <w:top w:val="none" w:sz="0" w:space="0" w:color="auto"/>
        <w:left w:val="none" w:sz="0" w:space="0" w:color="auto"/>
        <w:bottom w:val="none" w:sz="0" w:space="0" w:color="auto"/>
        <w:right w:val="none" w:sz="0" w:space="0" w:color="auto"/>
      </w:divBdr>
    </w:div>
    <w:div w:id="213087248">
      <w:bodyDiv w:val="1"/>
      <w:marLeft w:val="0"/>
      <w:marRight w:val="0"/>
      <w:marTop w:val="0"/>
      <w:marBottom w:val="0"/>
      <w:divBdr>
        <w:top w:val="none" w:sz="0" w:space="0" w:color="auto"/>
        <w:left w:val="none" w:sz="0" w:space="0" w:color="auto"/>
        <w:bottom w:val="none" w:sz="0" w:space="0" w:color="auto"/>
        <w:right w:val="none" w:sz="0" w:space="0" w:color="auto"/>
      </w:divBdr>
    </w:div>
    <w:div w:id="401950964">
      <w:bodyDiv w:val="1"/>
      <w:marLeft w:val="0"/>
      <w:marRight w:val="0"/>
      <w:marTop w:val="0"/>
      <w:marBottom w:val="0"/>
      <w:divBdr>
        <w:top w:val="none" w:sz="0" w:space="0" w:color="auto"/>
        <w:left w:val="none" w:sz="0" w:space="0" w:color="auto"/>
        <w:bottom w:val="none" w:sz="0" w:space="0" w:color="auto"/>
        <w:right w:val="none" w:sz="0" w:space="0" w:color="auto"/>
      </w:divBdr>
    </w:div>
    <w:div w:id="532959708">
      <w:bodyDiv w:val="1"/>
      <w:marLeft w:val="0"/>
      <w:marRight w:val="0"/>
      <w:marTop w:val="0"/>
      <w:marBottom w:val="0"/>
      <w:divBdr>
        <w:top w:val="none" w:sz="0" w:space="0" w:color="auto"/>
        <w:left w:val="none" w:sz="0" w:space="0" w:color="auto"/>
        <w:bottom w:val="none" w:sz="0" w:space="0" w:color="auto"/>
        <w:right w:val="none" w:sz="0" w:space="0" w:color="auto"/>
      </w:divBdr>
    </w:div>
    <w:div w:id="551041956">
      <w:bodyDiv w:val="1"/>
      <w:marLeft w:val="0"/>
      <w:marRight w:val="0"/>
      <w:marTop w:val="0"/>
      <w:marBottom w:val="0"/>
      <w:divBdr>
        <w:top w:val="none" w:sz="0" w:space="0" w:color="auto"/>
        <w:left w:val="none" w:sz="0" w:space="0" w:color="auto"/>
        <w:bottom w:val="none" w:sz="0" w:space="0" w:color="auto"/>
        <w:right w:val="none" w:sz="0" w:space="0" w:color="auto"/>
      </w:divBdr>
    </w:div>
    <w:div w:id="579828183">
      <w:bodyDiv w:val="1"/>
      <w:marLeft w:val="0"/>
      <w:marRight w:val="0"/>
      <w:marTop w:val="0"/>
      <w:marBottom w:val="0"/>
      <w:divBdr>
        <w:top w:val="none" w:sz="0" w:space="0" w:color="auto"/>
        <w:left w:val="none" w:sz="0" w:space="0" w:color="auto"/>
        <w:bottom w:val="none" w:sz="0" w:space="0" w:color="auto"/>
        <w:right w:val="none" w:sz="0" w:space="0" w:color="auto"/>
      </w:divBdr>
    </w:div>
    <w:div w:id="582447163">
      <w:bodyDiv w:val="1"/>
      <w:marLeft w:val="0"/>
      <w:marRight w:val="0"/>
      <w:marTop w:val="0"/>
      <w:marBottom w:val="0"/>
      <w:divBdr>
        <w:top w:val="none" w:sz="0" w:space="0" w:color="auto"/>
        <w:left w:val="none" w:sz="0" w:space="0" w:color="auto"/>
        <w:bottom w:val="none" w:sz="0" w:space="0" w:color="auto"/>
        <w:right w:val="none" w:sz="0" w:space="0" w:color="auto"/>
      </w:divBdr>
    </w:div>
    <w:div w:id="609356548">
      <w:bodyDiv w:val="1"/>
      <w:marLeft w:val="0"/>
      <w:marRight w:val="0"/>
      <w:marTop w:val="0"/>
      <w:marBottom w:val="0"/>
      <w:divBdr>
        <w:top w:val="none" w:sz="0" w:space="0" w:color="auto"/>
        <w:left w:val="none" w:sz="0" w:space="0" w:color="auto"/>
        <w:bottom w:val="none" w:sz="0" w:space="0" w:color="auto"/>
        <w:right w:val="none" w:sz="0" w:space="0" w:color="auto"/>
      </w:divBdr>
    </w:div>
    <w:div w:id="843590351">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98397348">
      <w:bodyDiv w:val="1"/>
      <w:marLeft w:val="0"/>
      <w:marRight w:val="0"/>
      <w:marTop w:val="0"/>
      <w:marBottom w:val="0"/>
      <w:divBdr>
        <w:top w:val="none" w:sz="0" w:space="0" w:color="auto"/>
        <w:left w:val="none" w:sz="0" w:space="0" w:color="auto"/>
        <w:bottom w:val="none" w:sz="0" w:space="0" w:color="auto"/>
        <w:right w:val="none" w:sz="0" w:space="0" w:color="auto"/>
      </w:divBdr>
    </w:div>
    <w:div w:id="931819538">
      <w:bodyDiv w:val="1"/>
      <w:marLeft w:val="0"/>
      <w:marRight w:val="0"/>
      <w:marTop w:val="0"/>
      <w:marBottom w:val="0"/>
      <w:divBdr>
        <w:top w:val="none" w:sz="0" w:space="0" w:color="auto"/>
        <w:left w:val="none" w:sz="0" w:space="0" w:color="auto"/>
        <w:bottom w:val="none" w:sz="0" w:space="0" w:color="auto"/>
        <w:right w:val="none" w:sz="0" w:space="0" w:color="auto"/>
      </w:divBdr>
    </w:div>
    <w:div w:id="1617250644">
      <w:bodyDiv w:val="1"/>
      <w:marLeft w:val="0"/>
      <w:marRight w:val="0"/>
      <w:marTop w:val="0"/>
      <w:marBottom w:val="0"/>
      <w:divBdr>
        <w:top w:val="none" w:sz="0" w:space="0" w:color="auto"/>
        <w:left w:val="none" w:sz="0" w:space="0" w:color="auto"/>
        <w:bottom w:val="none" w:sz="0" w:space="0" w:color="auto"/>
        <w:right w:val="none" w:sz="0" w:space="0" w:color="auto"/>
      </w:divBdr>
    </w:div>
    <w:div w:id="1619722850">
      <w:bodyDiv w:val="1"/>
      <w:marLeft w:val="0"/>
      <w:marRight w:val="0"/>
      <w:marTop w:val="0"/>
      <w:marBottom w:val="0"/>
      <w:divBdr>
        <w:top w:val="none" w:sz="0" w:space="0" w:color="auto"/>
        <w:left w:val="none" w:sz="0" w:space="0" w:color="auto"/>
        <w:bottom w:val="none" w:sz="0" w:space="0" w:color="auto"/>
        <w:right w:val="none" w:sz="0" w:space="0" w:color="auto"/>
      </w:divBdr>
    </w:div>
    <w:div w:id="17685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8D8A1EC6D74A9BBCE62450324D4ABE"/>
        <w:category>
          <w:name w:val="General"/>
          <w:gallery w:val="placeholder"/>
        </w:category>
        <w:types>
          <w:type w:val="bbPlcHdr"/>
        </w:types>
        <w:behaviors>
          <w:behavior w:val="content"/>
        </w:behaviors>
        <w:guid w:val="{6E1C42FA-DB3A-459D-A6D3-FB593F813F27}"/>
      </w:docPartPr>
      <w:docPartBody>
        <w:p w:rsidR="00975772" w:rsidRDefault="002A4D80" w:rsidP="002A4D80">
          <w:pPr>
            <w:pStyle w:val="1B8D8A1EC6D74A9BBCE62450324D4ABE"/>
          </w:pPr>
          <w:r w:rsidRPr="00191B55">
            <w:rPr>
              <w:rStyle w:val="PlaceholderText"/>
            </w:rPr>
            <w:t>Click here to enter text.</w:t>
          </w:r>
        </w:p>
      </w:docPartBody>
    </w:docPart>
    <w:docPart>
      <w:docPartPr>
        <w:name w:val="FB687A9AB7E1443CA734863F9B4CB3BE"/>
        <w:category>
          <w:name w:val="General"/>
          <w:gallery w:val="placeholder"/>
        </w:category>
        <w:types>
          <w:type w:val="bbPlcHdr"/>
        </w:types>
        <w:behaviors>
          <w:behavior w:val="content"/>
        </w:behaviors>
        <w:guid w:val="{89E95968-5104-497A-8243-B92ED095E932}"/>
      </w:docPartPr>
      <w:docPartBody>
        <w:p w:rsidR="00975772" w:rsidRDefault="002A4D80" w:rsidP="002A4D80">
          <w:pPr>
            <w:pStyle w:val="FB687A9AB7E1443CA734863F9B4CB3BE"/>
          </w:pPr>
          <w:r w:rsidRPr="0047516F">
            <w:rPr>
              <w:rStyle w:val="PlaceholderText"/>
            </w:rPr>
            <w:t>Click here to enter text.</w:t>
          </w:r>
        </w:p>
      </w:docPartBody>
    </w:docPart>
    <w:docPart>
      <w:docPartPr>
        <w:name w:val="878CBDEEEEAE438CA68DBB8A66DC6907"/>
        <w:category>
          <w:name w:val="General"/>
          <w:gallery w:val="placeholder"/>
        </w:category>
        <w:types>
          <w:type w:val="bbPlcHdr"/>
        </w:types>
        <w:behaviors>
          <w:behavior w:val="content"/>
        </w:behaviors>
        <w:guid w:val="{4C0C90A2-DE00-4412-94F4-4B5C376FE8EE}"/>
      </w:docPartPr>
      <w:docPartBody>
        <w:p w:rsidR="00975772" w:rsidRDefault="002A4D80" w:rsidP="002A4D80">
          <w:pPr>
            <w:pStyle w:val="878CBDEEEEAE438CA68DBB8A66DC6907"/>
          </w:pPr>
          <w:r w:rsidRPr="00191B55">
            <w:rPr>
              <w:rStyle w:val="PlaceholderText"/>
            </w:rPr>
            <w:t>Click here to enter text.</w:t>
          </w:r>
        </w:p>
      </w:docPartBody>
    </w:docPart>
    <w:docPart>
      <w:docPartPr>
        <w:name w:val="2B51E74242CC45E7B39FE836207B9E64"/>
        <w:category>
          <w:name w:val="General"/>
          <w:gallery w:val="placeholder"/>
        </w:category>
        <w:types>
          <w:type w:val="bbPlcHdr"/>
        </w:types>
        <w:behaviors>
          <w:behavior w:val="content"/>
        </w:behaviors>
        <w:guid w:val="{41F8F915-6F24-4500-9828-FEA7EA93FDD1}"/>
      </w:docPartPr>
      <w:docPartBody>
        <w:p w:rsidR="00975772" w:rsidRDefault="002A4D80" w:rsidP="002A4D80">
          <w:pPr>
            <w:pStyle w:val="2B51E74242CC45E7B39FE836207B9E64"/>
          </w:pPr>
          <w:r w:rsidRPr="0047516F">
            <w:rPr>
              <w:rStyle w:val="PlaceholderText"/>
            </w:rPr>
            <w:t>Click here to enter text.</w:t>
          </w:r>
        </w:p>
      </w:docPartBody>
    </w:docPart>
    <w:docPart>
      <w:docPartPr>
        <w:name w:val="7E0DDFE57E214A9F8B696D7A8072F8A8"/>
        <w:category>
          <w:name w:val="General"/>
          <w:gallery w:val="placeholder"/>
        </w:category>
        <w:types>
          <w:type w:val="bbPlcHdr"/>
        </w:types>
        <w:behaviors>
          <w:behavior w:val="content"/>
        </w:behaviors>
        <w:guid w:val="{8D8F11AF-C451-4075-BF8C-0F425144B227}"/>
      </w:docPartPr>
      <w:docPartBody>
        <w:p w:rsidR="00B05DF9" w:rsidRDefault="00BB057A" w:rsidP="00BB057A">
          <w:pPr>
            <w:pStyle w:val="7E0DDFE57E214A9F8B696D7A8072F8A8"/>
          </w:pPr>
          <w:r w:rsidRPr="004751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panose1 w:val="02000000000000000000"/>
    <w:charset w:val="00"/>
    <w:family w:val="modern"/>
    <w:notTrueType/>
    <w:pitch w:val="variable"/>
    <w:sig w:usb0="A000022F" w:usb1="4000A46A" w:usb2="00000000" w:usb3="00000000" w:csb0="0000000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D80"/>
    <w:rsid w:val="000A0485"/>
    <w:rsid w:val="000A36DB"/>
    <w:rsid w:val="000C537B"/>
    <w:rsid w:val="0010171B"/>
    <w:rsid w:val="00141CAD"/>
    <w:rsid w:val="002A4D80"/>
    <w:rsid w:val="003B41BC"/>
    <w:rsid w:val="004275CA"/>
    <w:rsid w:val="0048631F"/>
    <w:rsid w:val="0058379D"/>
    <w:rsid w:val="006711DA"/>
    <w:rsid w:val="006D65F6"/>
    <w:rsid w:val="006F0B4C"/>
    <w:rsid w:val="00715421"/>
    <w:rsid w:val="007B0CCA"/>
    <w:rsid w:val="007D56AC"/>
    <w:rsid w:val="00816295"/>
    <w:rsid w:val="0081642A"/>
    <w:rsid w:val="008F1E11"/>
    <w:rsid w:val="00975772"/>
    <w:rsid w:val="009A0FCC"/>
    <w:rsid w:val="009D1512"/>
    <w:rsid w:val="009F6C04"/>
    <w:rsid w:val="00A61043"/>
    <w:rsid w:val="00AD1CA2"/>
    <w:rsid w:val="00B05DF9"/>
    <w:rsid w:val="00B45FF9"/>
    <w:rsid w:val="00BB057A"/>
    <w:rsid w:val="00C41256"/>
    <w:rsid w:val="00C55E36"/>
    <w:rsid w:val="00F748F3"/>
    <w:rsid w:val="00FD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57A"/>
    <w:rPr>
      <w:color w:val="808080"/>
    </w:rPr>
  </w:style>
  <w:style w:type="paragraph" w:customStyle="1" w:styleId="1B8D8A1EC6D74A9BBCE62450324D4ABE">
    <w:name w:val="1B8D8A1EC6D74A9BBCE62450324D4ABE"/>
    <w:rsid w:val="002A4D80"/>
  </w:style>
  <w:style w:type="paragraph" w:customStyle="1" w:styleId="FB687A9AB7E1443CA734863F9B4CB3BE">
    <w:name w:val="FB687A9AB7E1443CA734863F9B4CB3BE"/>
    <w:rsid w:val="002A4D80"/>
  </w:style>
  <w:style w:type="paragraph" w:customStyle="1" w:styleId="878CBDEEEEAE438CA68DBB8A66DC6907">
    <w:name w:val="878CBDEEEEAE438CA68DBB8A66DC6907"/>
    <w:rsid w:val="002A4D80"/>
  </w:style>
  <w:style w:type="paragraph" w:customStyle="1" w:styleId="2B51E74242CC45E7B39FE836207B9E64">
    <w:name w:val="2B51E74242CC45E7B39FE836207B9E64"/>
    <w:rsid w:val="002A4D80"/>
  </w:style>
  <w:style w:type="paragraph" w:customStyle="1" w:styleId="7E0DDFE57E214A9F8B696D7A8072F8A8">
    <w:name w:val="7E0DDFE57E214A9F8B696D7A8072F8A8"/>
    <w:rsid w:val="00BB0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BRANDING THEME">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788</Words>
  <Characters>4896</Characters>
  <Application>Microsoft Office Word</Application>
  <DocSecurity>0</DocSecurity>
  <Lines>376</Lines>
  <Paragraphs>299</Paragraphs>
  <ScaleCrop>false</ScaleCrop>
  <HeadingPairs>
    <vt:vector size="2" baseType="variant">
      <vt:variant>
        <vt:lpstr>Title</vt:lpstr>
      </vt:variant>
      <vt:variant>
        <vt:i4>1</vt:i4>
      </vt:variant>
    </vt:vector>
  </HeadingPairs>
  <TitlesOfParts>
    <vt:vector size="1" baseType="lpstr">
      <vt:lpstr/>
    </vt:vector>
  </TitlesOfParts>
  <Company>State of Tennessee - CDD</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Shouse</dc:creator>
  <cp:lastModifiedBy>Jeni Davis</cp:lastModifiedBy>
  <cp:revision>4</cp:revision>
  <cp:lastPrinted>2023-05-08T15:38:00Z</cp:lastPrinted>
  <dcterms:created xsi:type="dcterms:W3CDTF">2023-05-08T15:46:00Z</dcterms:created>
  <dcterms:modified xsi:type="dcterms:W3CDTF">2023-05-08T15:47:00Z</dcterms:modified>
</cp:coreProperties>
</file>