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A" w:rsidRPr="00D01899" w:rsidRDefault="000D241A" w:rsidP="000D241A">
      <w:pPr>
        <w:spacing w:after="0"/>
        <w:rPr>
          <w:rFonts w:ascii="Franklin Gothic Book" w:hAnsi="Franklin Gothic Book" w:cs="Arial"/>
          <w:b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>Occupation Code:</w:t>
      </w:r>
      <w:r w:rsidRPr="00D01899">
        <w:rPr>
          <w:rFonts w:ascii="Franklin Gothic Book" w:hAnsi="Franklin Gothic Book" w:cs="Arial"/>
          <w:b/>
          <w:color w:val="3D455B"/>
        </w:rPr>
        <w:tab/>
      </w:r>
      <w:r>
        <w:rPr>
          <w:rFonts w:ascii="Franklin Gothic Book" w:hAnsi="Franklin Gothic Book" w:cs="Arial"/>
          <w:b/>
          <w:color w:val="3D455B"/>
        </w:rPr>
        <w:t>_____________________</w:t>
      </w:r>
    </w:p>
    <w:p w:rsidR="000D241A" w:rsidRPr="00D01899" w:rsidRDefault="000D241A" w:rsidP="000D241A">
      <w:pPr>
        <w:spacing w:after="0"/>
        <w:rPr>
          <w:rFonts w:ascii="Franklin Gothic Book" w:hAnsi="Franklin Gothic Book" w:cs="Arial"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>Occupation Title:</w:t>
      </w:r>
      <w:r w:rsidRPr="00D01899">
        <w:rPr>
          <w:rFonts w:ascii="Franklin Gothic Book" w:hAnsi="Franklin Gothic Book" w:cs="Arial"/>
          <w:b/>
          <w:color w:val="3D455B"/>
        </w:rPr>
        <w:tab/>
      </w:r>
      <w:r>
        <w:rPr>
          <w:rFonts w:ascii="Franklin Gothic Book" w:hAnsi="Franklin Gothic Book" w:cs="Arial"/>
          <w:b/>
          <w:color w:val="3D455B"/>
        </w:rPr>
        <w:t>_____________________</w:t>
      </w:r>
    </w:p>
    <w:p w:rsidR="000D241A" w:rsidRPr="00D01899" w:rsidRDefault="000D241A" w:rsidP="000D241A">
      <w:pPr>
        <w:spacing w:after="0"/>
        <w:rPr>
          <w:rFonts w:ascii="Franklin Gothic Book" w:hAnsi="Franklin Gothic Book" w:cs="Arial"/>
          <w:color w:val="3D455B"/>
        </w:rPr>
      </w:pPr>
      <w:r>
        <w:rPr>
          <w:rFonts w:ascii="Franklin Gothic Book" w:hAnsi="Franklin Gothic Book" w:cs="Arial"/>
          <w:b/>
          <w:color w:val="3D455B"/>
        </w:rPr>
        <w:t>Training D</w:t>
      </w:r>
      <w:r w:rsidRPr="00D01899">
        <w:rPr>
          <w:rFonts w:ascii="Franklin Gothic Book" w:hAnsi="Franklin Gothic Book" w:cs="Arial"/>
          <w:b/>
          <w:color w:val="3D455B"/>
        </w:rPr>
        <w:t>ate</w:t>
      </w:r>
      <w:r>
        <w:rPr>
          <w:rFonts w:ascii="Franklin Gothic Book" w:hAnsi="Franklin Gothic Book" w:cs="Arial"/>
          <w:b/>
          <w:color w:val="3D455B"/>
        </w:rPr>
        <w:t>s</w:t>
      </w:r>
      <w:r w:rsidRPr="00D01899">
        <w:rPr>
          <w:rFonts w:ascii="Franklin Gothic Book" w:hAnsi="Franklin Gothic Book" w:cs="Arial"/>
          <w:b/>
          <w:color w:val="3D455B"/>
        </w:rPr>
        <w:t>:</w:t>
      </w:r>
      <w:r w:rsidRPr="00D01899">
        <w:rPr>
          <w:rFonts w:ascii="Franklin Gothic Book" w:hAnsi="Franklin Gothic Book" w:cs="Arial"/>
          <w:color w:val="3D455B"/>
        </w:rPr>
        <w:tab/>
      </w:r>
      <w:r w:rsidRPr="00D01899">
        <w:rPr>
          <w:rFonts w:ascii="Franklin Gothic Book" w:hAnsi="Franklin Gothic Book" w:cs="Arial"/>
          <w:color w:val="3D455B"/>
        </w:rPr>
        <w:tab/>
      </w:r>
      <w:r>
        <w:rPr>
          <w:rFonts w:ascii="Franklin Gothic Book" w:hAnsi="Franklin Gothic Book" w:cs="Arial"/>
          <w:b/>
          <w:color w:val="3D455B"/>
        </w:rPr>
        <w:t>_____________________</w:t>
      </w:r>
    </w:p>
    <w:p w:rsidR="000D241A" w:rsidRDefault="000D241A" w:rsidP="000D241A">
      <w:pPr>
        <w:spacing w:after="0"/>
        <w:rPr>
          <w:rFonts w:ascii="Franklin Gothic Book" w:hAnsi="Franklin Gothic Book" w:cs="Arial"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>Source:</w:t>
      </w:r>
      <w:r w:rsidRPr="00D01899">
        <w:rPr>
          <w:rFonts w:ascii="Franklin Gothic Book" w:hAnsi="Franklin Gothic Book" w:cs="Arial"/>
          <w:b/>
          <w:color w:val="3D455B"/>
        </w:rPr>
        <w:tab/>
      </w:r>
      <w:r w:rsidRPr="00D01899">
        <w:rPr>
          <w:rFonts w:ascii="Franklin Gothic Book" w:hAnsi="Franklin Gothic Book" w:cs="Arial"/>
          <w:b/>
          <w:color w:val="3D455B"/>
        </w:rPr>
        <w:tab/>
      </w:r>
      <w:r>
        <w:rPr>
          <w:rFonts w:ascii="Franklin Gothic Book" w:hAnsi="Franklin Gothic Book" w:cs="Arial"/>
          <w:color w:val="3D455B"/>
        </w:rPr>
        <w:tab/>
        <w:t>ACE Military Guide</w:t>
      </w:r>
    </w:p>
    <w:p w:rsidR="000D241A" w:rsidRPr="002172C1" w:rsidRDefault="000D241A" w:rsidP="000D241A">
      <w:pPr>
        <w:spacing w:after="0"/>
        <w:rPr>
          <w:rFonts w:ascii="Franklin Gothic Book" w:hAnsi="Franklin Gothic Book" w:cs="Arial"/>
          <w:b/>
          <w:color w:val="3D455B"/>
        </w:rPr>
      </w:pPr>
      <w:r w:rsidRPr="002172C1">
        <w:rPr>
          <w:rFonts w:ascii="Franklin Gothic Book" w:hAnsi="Franklin Gothic Book" w:cs="Arial"/>
          <w:b/>
          <w:color w:val="3D455B"/>
        </w:rPr>
        <w:t>Date of Access:</w:t>
      </w:r>
      <w:r w:rsidRPr="002172C1">
        <w:rPr>
          <w:rFonts w:ascii="Franklin Gothic Book" w:hAnsi="Franklin Gothic Book" w:cs="Arial"/>
          <w:b/>
          <w:color w:val="3D455B"/>
        </w:rPr>
        <w:tab/>
      </w:r>
      <w:r w:rsidRPr="002172C1">
        <w:rPr>
          <w:rFonts w:ascii="Franklin Gothic Book" w:hAnsi="Franklin Gothic Book" w:cs="Arial"/>
          <w:b/>
          <w:color w:val="3D455B"/>
        </w:rPr>
        <w:tab/>
      </w:r>
      <w:sdt>
        <w:sdtPr>
          <w:rPr>
            <w:rFonts w:ascii="Franklin Gothic Book" w:hAnsi="Franklin Gothic Book" w:cs="Arial"/>
            <w:b/>
            <w:color w:val="3D455B"/>
          </w:rPr>
          <w:id w:val="141935505"/>
          <w:placeholder>
            <w:docPart w:val="D58E2E9EBF6A4E6391A0840F5BDFF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34750">
            <w:rPr>
              <w:rStyle w:val="PlaceholderText"/>
            </w:rPr>
            <w:t>Click here to enter a date.</w:t>
          </w:r>
        </w:sdtContent>
      </w:sdt>
    </w:p>
    <w:p w:rsidR="00DE69AE" w:rsidRPr="00D01899" w:rsidRDefault="00DE69AE" w:rsidP="00B87768">
      <w:pPr>
        <w:rPr>
          <w:rFonts w:ascii="Franklin Gothic Book" w:hAnsi="Franklin Gothic Book" w:cs="Arial"/>
          <w:color w:val="3D455B"/>
        </w:rPr>
      </w:pPr>
    </w:p>
    <w:p w:rsidR="00DE69AE" w:rsidRPr="00D01899" w:rsidRDefault="006F7602" w:rsidP="00B87768">
      <w:pPr>
        <w:rPr>
          <w:rFonts w:ascii="Franklin Gothic Book" w:hAnsi="Franklin Gothic Book" w:cs="Arial"/>
          <w:color w:val="3D455B"/>
        </w:rPr>
      </w:pPr>
      <w:r>
        <w:rPr>
          <w:rFonts w:ascii="Franklin Gothic Book" w:hAnsi="Franklin Gothic Book" w:cs="Arial"/>
          <w:color w:val="3D455B"/>
        </w:rPr>
        <w:t>To</w:t>
      </w:r>
      <w:bookmarkStart w:id="0" w:name="_GoBack"/>
      <w:bookmarkEnd w:id="0"/>
      <w:r w:rsidR="004D0A6E">
        <w:rPr>
          <w:rFonts w:ascii="Franklin Gothic Book" w:hAnsi="Franklin Gothic Book" w:cs="Arial"/>
          <w:color w:val="3D455B"/>
        </w:rPr>
        <w:t xml:space="preserve"> evaluate Military Occupation Specialties (MOS),</w:t>
      </w:r>
      <w:r w:rsidR="00DE69AE" w:rsidRPr="00D01899">
        <w:rPr>
          <w:rFonts w:ascii="Franklin Gothic Book" w:hAnsi="Franklin Gothic Book" w:cs="Arial"/>
          <w:color w:val="3D455B"/>
        </w:rPr>
        <w:t xml:space="preserve"> reference the American Council on Education</w:t>
      </w:r>
      <w:r w:rsidR="00B64B51">
        <w:rPr>
          <w:rFonts w:ascii="Franklin Gothic Book" w:hAnsi="Franklin Gothic Book" w:cs="Arial"/>
          <w:color w:val="3D455B"/>
        </w:rPr>
        <w:t xml:space="preserve"> (ACE) </w:t>
      </w:r>
      <w:r w:rsidR="000D241A">
        <w:rPr>
          <w:rFonts w:ascii="Franklin Gothic Book" w:hAnsi="Franklin Gothic Book" w:cs="Arial"/>
          <w:color w:val="3D455B"/>
        </w:rPr>
        <w:t>Military Guide website</w:t>
      </w:r>
      <w:r w:rsidR="00DE69AE" w:rsidRPr="00D01899">
        <w:rPr>
          <w:rFonts w:ascii="Franklin Gothic Book" w:hAnsi="Franklin Gothic Book" w:cs="Arial"/>
          <w:color w:val="3D455B"/>
        </w:rPr>
        <w:t xml:space="preserve">. </w:t>
      </w:r>
      <w:r w:rsidR="000D241A">
        <w:rPr>
          <w:rFonts w:ascii="Franklin Gothic Book" w:hAnsi="Franklin Gothic Book" w:cs="Arial"/>
          <w:color w:val="3D455B"/>
        </w:rPr>
        <w:t>I</w:t>
      </w:r>
      <w:r w:rsidR="00DE69AE" w:rsidRPr="00D01899">
        <w:rPr>
          <w:rFonts w:ascii="Franklin Gothic Book" w:hAnsi="Franklin Gothic Book" w:cs="Arial"/>
          <w:color w:val="3D455B"/>
        </w:rPr>
        <w:t xml:space="preserve">nstructions </w:t>
      </w:r>
      <w:r w:rsidR="0024721D">
        <w:rPr>
          <w:rFonts w:ascii="Franklin Gothic Book" w:hAnsi="Franklin Gothic Book" w:cs="Arial"/>
          <w:color w:val="3D455B"/>
        </w:rPr>
        <w:t xml:space="preserve">for completing this form </w:t>
      </w:r>
      <w:r w:rsidR="000D241A">
        <w:rPr>
          <w:rFonts w:ascii="Franklin Gothic Book" w:hAnsi="Franklin Gothic Book" w:cs="Arial"/>
          <w:color w:val="3D455B"/>
        </w:rPr>
        <w:t xml:space="preserve">and understanding the ACE Military Guide are </w:t>
      </w:r>
      <w:r w:rsidR="0024721D">
        <w:rPr>
          <w:rFonts w:ascii="Franklin Gothic Book" w:hAnsi="Franklin Gothic Book" w:cs="Arial"/>
          <w:color w:val="3D455B"/>
        </w:rPr>
        <w:t xml:space="preserve">available at: </w:t>
      </w:r>
      <w:hyperlink r:id="rId9" w:history="1">
        <w:r w:rsidR="000D241A" w:rsidRPr="009B5D08">
          <w:rPr>
            <w:rStyle w:val="Hyperlink"/>
          </w:rPr>
          <w:t>https://www.tn.gov/thec/bureaus/academic-affairs-and-student-success/veterans-education/redirect-veterans-education/veteran-pla-resources.html</w:t>
        </w:r>
      </w:hyperlink>
      <w:r w:rsidR="00DE69AE" w:rsidRPr="00D01899">
        <w:rPr>
          <w:rFonts w:ascii="Franklin Gothic Book" w:hAnsi="Franklin Gothic Book" w:cs="Arial"/>
          <w:color w:val="3D455B"/>
        </w:rPr>
        <w:t xml:space="preserve"> </w:t>
      </w:r>
      <w:r w:rsidR="000D241A">
        <w:rPr>
          <w:rFonts w:ascii="Franklin Gothic Book" w:hAnsi="Franklin Gothic Book" w:cs="Arial"/>
          <w:color w:val="3D455B"/>
        </w:rPr>
        <w:t xml:space="preserve"> This form is available as a guide to establish a uniform method of evaluating </w:t>
      </w:r>
      <w:r w:rsidR="00B64B51">
        <w:rPr>
          <w:rFonts w:ascii="Franklin Gothic Book" w:hAnsi="Franklin Gothic Book" w:cs="Arial"/>
          <w:color w:val="3D455B"/>
        </w:rPr>
        <w:t xml:space="preserve"> a </w:t>
      </w:r>
      <w:r w:rsidR="004D0A6E">
        <w:rPr>
          <w:rFonts w:ascii="Franklin Gothic Book" w:hAnsi="Franklin Gothic Book" w:cs="Arial"/>
          <w:color w:val="3D455B"/>
        </w:rPr>
        <w:t>MOS</w:t>
      </w:r>
      <w:r w:rsidR="000D241A">
        <w:rPr>
          <w:rFonts w:ascii="Franklin Gothic Book" w:hAnsi="Franklin Gothic Book" w:cs="Arial"/>
          <w:color w:val="3D455B"/>
        </w:rPr>
        <w:t xml:space="preserve"> and is not intended to replace an institutions prior learning assessment policies or procedures.</w:t>
      </w:r>
    </w:p>
    <w:p w:rsidR="00DE69AE" w:rsidRPr="00D01899" w:rsidRDefault="00847BAF" w:rsidP="00B87768">
      <w:pPr>
        <w:rPr>
          <w:rFonts w:ascii="Franklin Gothic Book" w:hAnsi="Franklin Gothic Book" w:cs="Arial"/>
          <w:b/>
          <w:color w:val="3D455B"/>
        </w:rPr>
      </w:pPr>
      <w:r>
        <w:rPr>
          <w:rFonts w:ascii="Franklin Gothic Book" w:hAnsi="Franklin Gothic Book" w:cs="Arial"/>
          <w:b/>
          <w:color w:val="3D455B"/>
        </w:rPr>
        <w:t xml:space="preserve">Credit </w:t>
      </w:r>
      <w:r w:rsidR="004D0A6E">
        <w:rPr>
          <w:rFonts w:ascii="Franklin Gothic Book" w:hAnsi="Franklin Gothic Book" w:cs="Arial"/>
          <w:b/>
          <w:color w:val="3D455B"/>
        </w:rPr>
        <w:t>equivalency</w:t>
      </w:r>
      <w:r>
        <w:rPr>
          <w:rFonts w:ascii="Franklin Gothic Book" w:hAnsi="Franklin Gothic Book" w:cs="Arial"/>
          <w:b/>
          <w:color w:val="3D455B"/>
        </w:rPr>
        <w:t xml:space="preserve"> decision</w:t>
      </w:r>
      <w:r w:rsidR="00DE69AE" w:rsidRPr="00D01899">
        <w:rPr>
          <w:rFonts w:ascii="Franklin Gothic Book" w:hAnsi="Franklin Gothic Book" w:cs="Arial"/>
          <w:b/>
          <w:color w:val="3D455B"/>
        </w:rPr>
        <w:t>:</w:t>
      </w:r>
    </w:p>
    <w:p w:rsidR="00DE69AE" w:rsidRPr="00D01899" w:rsidRDefault="00847BAF" w:rsidP="0027522C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color w:val="3D455B"/>
        </w:rPr>
      </w:pPr>
      <w:r>
        <w:rPr>
          <w:rFonts w:ascii="Franklin Gothic Book" w:hAnsi="Franklin Gothic Book" w:cs="Arial"/>
          <w:b/>
          <w:color w:val="3D455B"/>
        </w:rPr>
        <w:t>Yes, military l</w:t>
      </w:r>
      <w:r w:rsidR="00DE69AE" w:rsidRPr="00D01899">
        <w:rPr>
          <w:rFonts w:ascii="Franklin Gothic Book" w:hAnsi="Franklin Gothic Book" w:cs="Arial"/>
          <w:color w:val="3D455B"/>
        </w:rPr>
        <w:t>earning</w:t>
      </w:r>
      <w:r w:rsidR="0020777B">
        <w:rPr>
          <w:rFonts w:ascii="Franklin Gothic Book" w:hAnsi="Franklin Gothic Book" w:cs="Arial"/>
          <w:color w:val="3D455B"/>
        </w:rPr>
        <w:t>,</w:t>
      </w:r>
      <w:r w:rsidR="00DE69AE" w:rsidRPr="00D01899">
        <w:rPr>
          <w:rFonts w:ascii="Franklin Gothic Book" w:hAnsi="Franklin Gothic Book" w:cs="Arial"/>
          <w:color w:val="3D455B"/>
        </w:rPr>
        <w:t xml:space="preserve"> </w:t>
      </w:r>
      <w:r w:rsidR="004D0A6E">
        <w:rPr>
          <w:rFonts w:ascii="Franklin Gothic Book" w:hAnsi="Franklin Gothic Book" w:cs="Arial"/>
          <w:color w:val="3D455B"/>
        </w:rPr>
        <w:t xml:space="preserve">as identified </w:t>
      </w:r>
      <w:r w:rsidR="00642701">
        <w:rPr>
          <w:rFonts w:ascii="Franklin Gothic Book" w:hAnsi="Franklin Gothic Book" w:cs="Arial"/>
          <w:color w:val="3D455B"/>
        </w:rPr>
        <w:t>below</w:t>
      </w:r>
      <w:r w:rsidR="0020777B">
        <w:rPr>
          <w:rFonts w:ascii="Franklin Gothic Book" w:hAnsi="Franklin Gothic Book" w:cs="Arial"/>
          <w:color w:val="3D455B"/>
        </w:rPr>
        <w:t>,</w:t>
      </w:r>
      <w:r w:rsidR="004D0A6E">
        <w:rPr>
          <w:rFonts w:ascii="Franklin Gothic Book" w:hAnsi="Franklin Gothic Book" w:cs="Arial"/>
          <w:color w:val="3D455B"/>
        </w:rPr>
        <w:t xml:space="preserve"> </w:t>
      </w:r>
      <w:r w:rsidR="00DE69AE" w:rsidRPr="00D01899">
        <w:rPr>
          <w:rFonts w:ascii="Franklin Gothic Book" w:hAnsi="Franklin Gothic Book" w:cs="Arial"/>
          <w:color w:val="3D455B"/>
        </w:rPr>
        <w:t xml:space="preserve">is equivalent to </w:t>
      </w:r>
      <w:r w:rsidR="00642701">
        <w:rPr>
          <w:rFonts w:ascii="Franklin Gothic Book" w:hAnsi="Franklin Gothic Book" w:cs="Arial"/>
          <w:color w:val="3D455B"/>
        </w:rPr>
        <w:t xml:space="preserve">the </w:t>
      </w:r>
      <w:r w:rsidR="00DE69AE" w:rsidRPr="00D01899">
        <w:rPr>
          <w:rFonts w:ascii="Franklin Gothic Book" w:hAnsi="Franklin Gothic Book" w:cs="Arial"/>
          <w:color w:val="3D455B"/>
        </w:rPr>
        <w:t xml:space="preserve">specific </w:t>
      </w:r>
      <w:r w:rsidR="004D0A6E">
        <w:rPr>
          <w:rFonts w:ascii="Franklin Gothic Book" w:hAnsi="Franklin Gothic Book" w:cs="Arial"/>
          <w:color w:val="3D455B"/>
        </w:rPr>
        <w:t xml:space="preserve">identified </w:t>
      </w:r>
      <w:r w:rsidR="00DE69AE" w:rsidRPr="00D01899">
        <w:rPr>
          <w:rFonts w:ascii="Franklin Gothic Book" w:hAnsi="Franklin Gothic Book" w:cs="Arial"/>
          <w:color w:val="3D455B"/>
        </w:rPr>
        <w:t xml:space="preserve">course(s) at my institution. </w:t>
      </w:r>
    </w:p>
    <w:p w:rsidR="00DE69AE" w:rsidRPr="00D01899" w:rsidRDefault="00DE69AE" w:rsidP="0027522C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color w:val="3D455B"/>
        </w:rPr>
      </w:pPr>
      <w:proofErr w:type="gramStart"/>
      <w:r w:rsidRPr="00D01899">
        <w:rPr>
          <w:rFonts w:ascii="Franklin Gothic Book" w:hAnsi="Franklin Gothic Book" w:cs="Arial"/>
          <w:b/>
          <w:color w:val="3D455B"/>
        </w:rPr>
        <w:t>No credit recommendation: not enough information</w:t>
      </w:r>
      <w:r w:rsidRPr="00D01899">
        <w:rPr>
          <w:rFonts w:ascii="Franklin Gothic Book" w:hAnsi="Franklin Gothic Book" w:cs="Arial"/>
          <w:color w:val="3D455B"/>
        </w:rPr>
        <w:t xml:space="preserve"> available to determine if credit is equivalent to coursework at my institution.</w:t>
      </w:r>
      <w:proofErr w:type="gramEnd"/>
      <w:r w:rsidRPr="00D01899">
        <w:rPr>
          <w:rFonts w:ascii="Franklin Gothic Book" w:hAnsi="Franklin Gothic Book" w:cs="Arial"/>
          <w:color w:val="3D455B"/>
        </w:rPr>
        <w:t xml:space="preserve"> </w:t>
      </w:r>
    </w:p>
    <w:p w:rsidR="00DE69AE" w:rsidRPr="00D01899" w:rsidRDefault="00DE69AE" w:rsidP="0027522C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>No credit recommendation:</w:t>
      </w:r>
      <w:r w:rsidRPr="00D01899">
        <w:rPr>
          <w:rFonts w:ascii="Franklin Gothic Book" w:hAnsi="Franklin Gothic Book" w:cs="Arial"/>
          <w:color w:val="3D455B"/>
        </w:rPr>
        <w:t xml:space="preserve"> </w:t>
      </w:r>
      <w:r w:rsidRPr="00D01899">
        <w:rPr>
          <w:rFonts w:ascii="Franklin Gothic Book" w:hAnsi="Franklin Gothic Book" w:cs="Arial"/>
          <w:b/>
          <w:color w:val="3D455B"/>
        </w:rPr>
        <w:t>does not meet minimal standard</w:t>
      </w:r>
      <w:r w:rsidRPr="00D01899">
        <w:rPr>
          <w:rFonts w:ascii="Franklin Gothic Book" w:hAnsi="Franklin Gothic Book" w:cs="Arial"/>
          <w:color w:val="3D455B"/>
        </w:rPr>
        <w:t xml:space="preserve"> for awarding credit towards a course at my institution. </w:t>
      </w:r>
    </w:p>
    <w:p w:rsidR="00DE69AE" w:rsidRPr="00D01899" w:rsidRDefault="00DE69AE" w:rsidP="00B3585E">
      <w:pPr>
        <w:rPr>
          <w:rFonts w:ascii="Franklin Gothic Book" w:hAnsi="Franklin Gothic Book" w:cs="Arial"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 xml:space="preserve">Credit mapping worksheet: </w:t>
      </w:r>
      <w:r w:rsidR="00937026">
        <w:rPr>
          <w:rFonts w:ascii="Franklin Gothic Book" w:hAnsi="Franklin Gothic Book" w:cs="Arial"/>
          <w:color w:val="3D455B"/>
        </w:rPr>
        <w:t>In the left table include the ACE Military Guide</w:t>
      </w:r>
      <w:r w:rsidR="00716365">
        <w:rPr>
          <w:rFonts w:ascii="Franklin Gothic Book" w:hAnsi="Franklin Gothic Book" w:cs="Arial"/>
          <w:color w:val="3D455B"/>
        </w:rPr>
        <w:t xml:space="preserve"> course recommendation and credit hours</w:t>
      </w:r>
      <w:r w:rsidRPr="00D01899">
        <w:rPr>
          <w:rFonts w:ascii="Franklin Gothic Book" w:hAnsi="Franklin Gothic Book" w:cs="Arial"/>
          <w:color w:val="3D455B"/>
        </w:rPr>
        <w:t xml:space="preserve"> </w:t>
      </w:r>
      <w:r w:rsidR="00716365">
        <w:rPr>
          <w:rFonts w:ascii="Franklin Gothic Book" w:hAnsi="Franklin Gothic Book" w:cs="Arial"/>
          <w:color w:val="3D455B"/>
        </w:rPr>
        <w:t>associated with recommended skill level. In the right table l</w:t>
      </w:r>
      <w:r w:rsidRPr="00D01899">
        <w:rPr>
          <w:rFonts w:ascii="Franklin Gothic Book" w:hAnsi="Franklin Gothic Book" w:cs="Arial"/>
          <w:color w:val="3D455B"/>
        </w:rPr>
        <w:t xml:space="preserve">ist </w:t>
      </w:r>
      <w:r w:rsidR="00716365">
        <w:rPr>
          <w:rFonts w:ascii="Franklin Gothic Book" w:hAnsi="Franklin Gothic Book" w:cs="Arial"/>
          <w:color w:val="3D455B"/>
        </w:rPr>
        <w:t xml:space="preserve">the evaluated </w:t>
      </w:r>
      <w:r w:rsidRPr="00D01899">
        <w:rPr>
          <w:rFonts w:ascii="Franklin Gothic Book" w:hAnsi="Franklin Gothic Book" w:cs="Arial"/>
          <w:color w:val="3D455B"/>
        </w:rPr>
        <w:t xml:space="preserve">equivalent </w:t>
      </w:r>
      <w:r w:rsidR="00716365">
        <w:rPr>
          <w:rFonts w:ascii="Franklin Gothic Book" w:hAnsi="Franklin Gothic Book" w:cs="Arial"/>
          <w:color w:val="3D455B"/>
        </w:rPr>
        <w:t>course name and number</w:t>
      </w:r>
      <w:r w:rsidRPr="00D01899">
        <w:rPr>
          <w:rFonts w:ascii="Franklin Gothic Book" w:hAnsi="Franklin Gothic Book" w:cs="Arial"/>
          <w:color w:val="3D455B"/>
        </w:rPr>
        <w:t xml:space="preserve"> available at your institution. </w:t>
      </w:r>
      <w:r w:rsidR="00716365" w:rsidRPr="00D01899">
        <w:rPr>
          <w:rFonts w:ascii="Franklin Gothic Book" w:hAnsi="Franklin Gothic Book" w:cs="Arial"/>
          <w:color w:val="3D455B"/>
        </w:rPr>
        <w:t xml:space="preserve">Indicate the skill levels that the credit applies to by placing a mark in the </w:t>
      </w:r>
      <w:r w:rsidR="00716365">
        <w:rPr>
          <w:rFonts w:ascii="Franklin Gothic Book" w:hAnsi="Franklin Gothic Book" w:cs="Arial"/>
          <w:color w:val="3D455B"/>
        </w:rPr>
        <w:t>appropriate skill level</w:t>
      </w:r>
      <w:r w:rsidR="00716365">
        <w:rPr>
          <w:rFonts w:ascii="Franklin Gothic Book" w:hAnsi="Franklin Gothic Book" w:cs="Arial"/>
          <w:color w:val="3D455B"/>
        </w:rPr>
        <w:t xml:space="preserve"> column</w:t>
      </w:r>
      <w:r w:rsidR="00716365" w:rsidRPr="00D01899">
        <w:rPr>
          <w:rFonts w:ascii="Franklin Gothic Book" w:hAnsi="Franklin Gothic Book" w:cs="Arial"/>
          <w:color w:val="3D455B"/>
        </w:rPr>
        <w:t xml:space="preserve">. </w:t>
      </w:r>
      <w:r w:rsidR="00716365">
        <w:rPr>
          <w:rFonts w:ascii="Franklin Gothic Book" w:hAnsi="Franklin Gothic Book" w:cs="Arial"/>
          <w:color w:val="3D455B"/>
        </w:rPr>
        <w:t xml:space="preserve">Include in each table if the courses are upper-division (UD) or lower-division (LD) as necessary. </w:t>
      </w: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540"/>
        <w:gridCol w:w="540"/>
        <w:gridCol w:w="540"/>
        <w:gridCol w:w="540"/>
        <w:gridCol w:w="540"/>
        <w:gridCol w:w="270"/>
        <w:gridCol w:w="2070"/>
        <w:gridCol w:w="630"/>
        <w:gridCol w:w="540"/>
        <w:gridCol w:w="540"/>
        <w:gridCol w:w="540"/>
        <w:gridCol w:w="540"/>
        <w:gridCol w:w="540"/>
      </w:tblGrid>
      <w:tr w:rsidR="00D714AC" w:rsidRPr="00D01899" w:rsidTr="00716365">
        <w:trPr>
          <w:trHeight w:val="323"/>
        </w:trPr>
        <w:tc>
          <w:tcPr>
            <w:tcW w:w="5490" w:type="dxa"/>
            <w:gridSpan w:val="7"/>
            <w:tcBorders>
              <w:right w:val="single" w:sz="4" w:space="0" w:color="auto"/>
            </w:tcBorders>
            <w:vAlign w:val="center"/>
          </w:tcPr>
          <w:p w:rsidR="00D714AC" w:rsidRPr="00D01899" w:rsidRDefault="00D714AC" w:rsidP="00716365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>
              <w:rPr>
                <w:rFonts w:ascii="Franklin Gothic Book" w:hAnsi="Franklin Gothic Book" w:cs="Arial"/>
                <w:b/>
                <w:bCs/>
                <w:color w:val="3D455B"/>
              </w:rPr>
              <w:t>ACE Military Guide</w:t>
            </w:r>
            <w:r w:rsidRPr="00D01899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Recommendation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98423B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  <w:u w:val="single"/>
              </w:rPr>
            </w:pPr>
          </w:p>
          <w:p w:rsidR="00D714AC" w:rsidRPr="00D01899" w:rsidRDefault="00D714AC" w:rsidP="0086704A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  <w:u w:val="single"/>
              </w:rPr>
            </w:pP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:rsidR="00716365" w:rsidRDefault="00D714AC" w:rsidP="00716365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Institution Evaluation </w:t>
            </w:r>
            <w:r w:rsidR="00716365">
              <w:rPr>
                <w:rFonts w:ascii="Franklin Gothic Book" w:hAnsi="Franklin Gothic Book" w:cs="Arial"/>
                <w:b/>
                <w:bCs/>
                <w:color w:val="3D455B"/>
              </w:rPr>
              <w:t>of</w:t>
            </w: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Equivalent Course </w:t>
            </w:r>
            <w:r w:rsidR="00716365">
              <w:rPr>
                <w:rFonts w:ascii="Franklin Gothic Book" w:hAnsi="Franklin Gothic Book" w:cs="Arial"/>
                <w:b/>
                <w:bCs/>
                <w:color w:val="3D455B"/>
              </w:rPr>
              <w:t>&amp;</w:t>
            </w: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</w:t>
            </w:r>
          </w:p>
          <w:p w:rsidR="00D714AC" w:rsidRPr="00D714AC" w:rsidRDefault="00D714AC" w:rsidP="00716365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>Credit Hours</w:t>
            </w:r>
          </w:p>
        </w:tc>
      </w:tr>
      <w:tr w:rsidR="00D714AC" w:rsidRPr="00D01899" w:rsidTr="00A70B0E">
        <w:trPr>
          <w:trHeight w:val="323"/>
        </w:trPr>
        <w:tc>
          <w:tcPr>
            <w:tcW w:w="2160" w:type="dxa"/>
            <w:vMerge w:val="restart"/>
            <w:vAlign w:val="center"/>
          </w:tcPr>
          <w:p w:rsidR="00D714AC" w:rsidRPr="00D01899" w:rsidRDefault="00716365" w:rsidP="0072211A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ACE </w:t>
            </w:r>
            <w:r w:rsidR="00D714AC">
              <w:rPr>
                <w:rFonts w:ascii="Franklin Gothic Book" w:hAnsi="Franklin Gothic Book" w:cs="Arial"/>
                <w:b/>
                <w:bCs/>
                <w:color w:val="3D455B"/>
              </w:rPr>
              <w:t>Course Recommendation</w:t>
            </w: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:rsidR="00D714AC" w:rsidRPr="00D01899" w:rsidRDefault="00D714AC" w:rsidP="00716365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 w:rsidRPr="00D01899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Number of </w:t>
            </w:r>
            <w:r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Recommended </w:t>
            </w:r>
            <w:r w:rsidRPr="00D01899">
              <w:rPr>
                <w:rFonts w:ascii="Franklin Gothic Book" w:hAnsi="Franklin Gothic Book" w:cs="Arial"/>
                <w:b/>
                <w:bCs/>
                <w:color w:val="3D455B"/>
              </w:rPr>
              <w:t>Credit</w:t>
            </w:r>
            <w:r w:rsidR="00716365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hours</w:t>
            </w:r>
            <w:r w:rsidRPr="00D01899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by Skill Level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4AC" w:rsidRPr="00D01899" w:rsidRDefault="00D714AC" w:rsidP="0086704A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D714AC" w:rsidRPr="00D01899" w:rsidRDefault="00D714AC" w:rsidP="00322082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 w:rsidRPr="00D01899">
              <w:rPr>
                <w:rFonts w:ascii="Franklin Gothic Book" w:hAnsi="Franklin Gothic Book" w:cs="Arial"/>
                <w:b/>
                <w:bCs/>
                <w:color w:val="3D455B"/>
              </w:rPr>
              <w:t>Course</w:t>
            </w:r>
            <w:r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Equivalent </w:t>
            </w:r>
          </w:p>
          <w:p w:rsidR="00D714AC" w:rsidRPr="00D01899" w:rsidRDefault="00D714AC" w:rsidP="00322082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</w:p>
        </w:tc>
        <w:tc>
          <w:tcPr>
            <w:tcW w:w="3330" w:type="dxa"/>
            <w:gridSpan w:val="6"/>
          </w:tcPr>
          <w:p w:rsidR="00D714AC" w:rsidRPr="00D714AC" w:rsidRDefault="00D714AC" w:rsidP="00A70B0E">
            <w:pPr>
              <w:jc w:val="center"/>
              <w:rPr>
                <w:rFonts w:ascii="Franklin Gothic Book" w:hAnsi="Franklin Gothic Book" w:cs="Arial"/>
                <w:b/>
                <w:bCs/>
                <w:color w:val="3D455B"/>
              </w:rPr>
            </w:pP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Number of </w:t>
            </w:r>
            <w:r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Equivalent </w:t>
            </w: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>Credit</w:t>
            </w:r>
            <w:r w:rsidR="00A70B0E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 hours </w:t>
            </w:r>
            <w:r w:rsidRPr="00D714AC">
              <w:rPr>
                <w:rFonts w:ascii="Franklin Gothic Book" w:hAnsi="Franklin Gothic Book" w:cs="Arial"/>
                <w:b/>
                <w:bCs/>
                <w:color w:val="3D455B"/>
              </w:rPr>
              <w:t xml:space="preserve">applied to Skill Level </w:t>
            </w:r>
          </w:p>
        </w:tc>
      </w:tr>
      <w:tr w:rsidR="00A70B0E" w:rsidRPr="00D01899" w:rsidTr="00A70B0E">
        <w:trPr>
          <w:trHeight w:val="467"/>
        </w:trPr>
        <w:tc>
          <w:tcPr>
            <w:tcW w:w="2160" w:type="dxa"/>
            <w:vMerge/>
          </w:tcPr>
          <w:p w:rsidR="00D714AC" w:rsidRPr="00D01899" w:rsidRDefault="00D714AC" w:rsidP="00AF1BCA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630" w:type="dxa"/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UD/LD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 xml:space="preserve">30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50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</w:p>
        </w:tc>
        <w:tc>
          <w:tcPr>
            <w:tcW w:w="630" w:type="dxa"/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UD/LD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 xml:space="preserve">30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714AC" w:rsidRPr="00D714AC" w:rsidRDefault="00D714AC" w:rsidP="00AF1BCA">
            <w:pPr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</w:pPr>
            <w:r w:rsidRPr="00D714AC">
              <w:rPr>
                <w:rFonts w:ascii="Franklin Gothic Book" w:hAnsi="Franklin Gothic Book" w:cs="Arial"/>
                <w:bCs/>
                <w:color w:val="3D455B"/>
                <w:sz w:val="20"/>
                <w:szCs w:val="20"/>
              </w:rPr>
              <w:t>50</w:t>
            </w: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  <w:tr w:rsidR="00A70B0E" w:rsidRPr="00D01899" w:rsidTr="00A70B0E">
        <w:trPr>
          <w:trHeight w:val="322"/>
        </w:trPr>
        <w:tc>
          <w:tcPr>
            <w:tcW w:w="216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63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  <w:tc>
          <w:tcPr>
            <w:tcW w:w="540" w:type="dxa"/>
          </w:tcPr>
          <w:p w:rsidR="00D714AC" w:rsidRPr="00D01899" w:rsidRDefault="00D714AC" w:rsidP="00DE69AE">
            <w:pPr>
              <w:rPr>
                <w:rFonts w:ascii="Franklin Gothic Book" w:hAnsi="Franklin Gothic Book" w:cs="Arial"/>
                <w:bCs/>
                <w:color w:val="3D455B"/>
              </w:rPr>
            </w:pPr>
          </w:p>
        </w:tc>
      </w:tr>
    </w:tbl>
    <w:p w:rsidR="0089350B" w:rsidRPr="00D01899" w:rsidRDefault="0089350B" w:rsidP="0089350B">
      <w:pPr>
        <w:spacing w:line="240" w:lineRule="auto"/>
        <w:rPr>
          <w:rFonts w:ascii="Franklin Gothic Book" w:hAnsi="Franklin Gothic Book" w:cs="Arial"/>
          <w:b/>
          <w:color w:val="3D455B"/>
        </w:rPr>
      </w:pPr>
    </w:p>
    <w:p w:rsidR="00DE69AE" w:rsidRPr="00D01899" w:rsidRDefault="00DE69AE" w:rsidP="0089350B">
      <w:pPr>
        <w:spacing w:line="240" w:lineRule="auto"/>
        <w:rPr>
          <w:rFonts w:ascii="Franklin Gothic Book" w:hAnsi="Franklin Gothic Book" w:cs="Arial"/>
          <w:b/>
          <w:color w:val="3D455B"/>
        </w:rPr>
      </w:pPr>
      <w:r w:rsidRPr="00D01899">
        <w:rPr>
          <w:rFonts w:ascii="Franklin Gothic Book" w:hAnsi="Franklin Gothic Book" w:cs="Arial"/>
          <w:b/>
          <w:color w:val="3D455B"/>
        </w:rPr>
        <w:t>Provide any notes relevant to your evaluation of this military occupation.</w:t>
      </w:r>
    </w:p>
    <w:tbl>
      <w:tblPr>
        <w:tblStyle w:val="TableGrid"/>
        <w:tblpPr w:leftFromText="180" w:rightFromText="180" w:vertAnchor="text" w:horzAnchor="margin" w:tblpX="126" w:tblpY="70"/>
        <w:tblW w:w="0" w:type="auto"/>
        <w:tblBorders>
          <w:top w:val="single" w:sz="4" w:space="0" w:color="3D455B"/>
          <w:left w:val="single" w:sz="4" w:space="0" w:color="3D455B"/>
          <w:bottom w:val="single" w:sz="4" w:space="0" w:color="3D455B"/>
          <w:right w:val="single" w:sz="4" w:space="0" w:color="3D455B"/>
          <w:insideH w:val="single" w:sz="4" w:space="0" w:color="3D455B"/>
          <w:insideV w:val="single" w:sz="4" w:space="0" w:color="3D455B"/>
        </w:tblBorders>
        <w:tblLook w:val="04A0" w:firstRow="1" w:lastRow="0" w:firstColumn="1" w:lastColumn="0" w:noHBand="0" w:noVBand="1"/>
      </w:tblPr>
      <w:tblGrid>
        <w:gridCol w:w="10818"/>
      </w:tblGrid>
      <w:tr w:rsidR="00DE69AE" w:rsidRPr="00D01899" w:rsidTr="004D0A6E">
        <w:trPr>
          <w:trHeight w:val="2152"/>
        </w:trPr>
        <w:tc>
          <w:tcPr>
            <w:tcW w:w="10818" w:type="dxa"/>
          </w:tcPr>
          <w:p w:rsidR="00DE69AE" w:rsidRPr="00D01899" w:rsidRDefault="00DE69AE" w:rsidP="00937026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</w:tr>
    </w:tbl>
    <w:p w:rsidR="00DE69AE" w:rsidRPr="00D01899" w:rsidRDefault="00DE69AE" w:rsidP="00DB4839">
      <w:pPr>
        <w:rPr>
          <w:rFonts w:ascii="Franklin Gothic Book" w:hAnsi="Franklin Gothic Book" w:cs="Arial"/>
          <w:color w:val="3D455B"/>
        </w:rPr>
        <w:sectPr w:rsidR="00DE69AE" w:rsidRPr="00D01899" w:rsidSect="00567BB5">
          <w:headerReference w:type="default" r:id="rId10"/>
          <w:pgSz w:w="12240" w:h="15840"/>
          <w:pgMar w:top="720" w:right="720" w:bottom="720" w:left="720" w:header="288" w:footer="0" w:gutter="0"/>
          <w:pgNumType w:start="0"/>
          <w:cols w:space="720"/>
          <w:titlePg/>
          <w:docGrid w:linePitch="360"/>
        </w:sectPr>
      </w:pPr>
    </w:p>
    <w:p w:rsidR="000D241A" w:rsidRPr="001121AD" w:rsidRDefault="000D241A" w:rsidP="000D241A">
      <w:pPr>
        <w:rPr>
          <w:rFonts w:ascii="Franklin Gothic Book" w:hAnsi="Franklin Gothic Book" w:cs="Arial"/>
          <w:color w:val="3D455B"/>
        </w:rPr>
      </w:pPr>
      <w:r w:rsidRPr="001121AD">
        <w:rPr>
          <w:rFonts w:ascii="Franklin Gothic Book" w:hAnsi="Franklin Gothic Book" w:cs="Arial"/>
          <w:color w:val="3D455B"/>
        </w:rPr>
        <w:lastRenderedPageBreak/>
        <w:t>Occupation Evaluation Cover Sheet</w:t>
      </w:r>
    </w:p>
    <w:p w:rsidR="000D241A" w:rsidRPr="001121AD" w:rsidRDefault="000D241A" w:rsidP="000D241A">
      <w:pPr>
        <w:tabs>
          <w:tab w:val="left" w:pos="1700"/>
        </w:tabs>
        <w:spacing w:after="0" w:line="240" w:lineRule="auto"/>
        <w:ind w:left="720" w:hanging="720"/>
        <w:rPr>
          <w:rFonts w:ascii="Franklin Gothic Book" w:hAnsi="Franklin Gothic Book" w:cs="Arial"/>
          <w:b/>
          <w:color w:val="3D455B"/>
        </w:rPr>
      </w:pPr>
      <w:r>
        <w:rPr>
          <w:rFonts w:ascii="Franklin Gothic Book" w:hAnsi="Franklin Gothic Book" w:cs="Arial"/>
          <w:b/>
          <w:color w:val="3D455B"/>
        </w:rPr>
        <w:tab/>
      </w:r>
      <w:r>
        <w:rPr>
          <w:rFonts w:ascii="Franklin Gothic Book" w:hAnsi="Franklin Gothic Book" w:cs="Arial"/>
          <w:b/>
          <w:color w:val="3D455B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140"/>
        <w:gridCol w:w="5940"/>
      </w:tblGrid>
      <w:tr w:rsidR="000D241A" w:rsidRPr="001121AD" w:rsidTr="00FD7E82">
        <w:trPr>
          <w:trHeight w:val="287"/>
        </w:trPr>
        <w:tc>
          <w:tcPr>
            <w:tcW w:w="41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Credit decisions apply to academic years:</w:t>
            </w:r>
          </w:p>
        </w:tc>
        <w:tc>
          <w:tcPr>
            <w:tcW w:w="59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</w:tr>
      <w:tr w:rsidR="000D241A" w:rsidRPr="001121AD" w:rsidTr="00FD7E82">
        <w:trPr>
          <w:trHeight w:val="287"/>
        </w:trPr>
        <w:tc>
          <w:tcPr>
            <w:tcW w:w="41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Cover sheet prepared by:</w:t>
            </w:r>
          </w:p>
        </w:tc>
        <w:tc>
          <w:tcPr>
            <w:tcW w:w="59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</w:tr>
      <w:tr w:rsidR="000D241A" w:rsidRPr="001121AD" w:rsidTr="00FD7E82">
        <w:trPr>
          <w:trHeight w:val="206"/>
        </w:trPr>
        <w:tc>
          <w:tcPr>
            <w:tcW w:w="41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Date of evaluation:</w:t>
            </w:r>
          </w:p>
        </w:tc>
        <w:tc>
          <w:tcPr>
            <w:tcW w:w="59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</w:tr>
      <w:tr w:rsidR="000D241A" w:rsidRPr="001121AD" w:rsidTr="00FD7E82">
        <w:trPr>
          <w:trHeight w:val="1250"/>
        </w:trPr>
        <w:tc>
          <w:tcPr>
            <w:tcW w:w="41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 xml:space="preserve">List the occupation titles included in this packet: </w:t>
            </w:r>
          </w:p>
        </w:tc>
        <w:tc>
          <w:tcPr>
            <w:tcW w:w="594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</w:tr>
    </w:tbl>
    <w:p w:rsidR="000D241A" w:rsidRPr="001121AD" w:rsidRDefault="000D241A" w:rsidP="000D241A">
      <w:pPr>
        <w:rPr>
          <w:rFonts w:ascii="Franklin Gothic Book" w:hAnsi="Franklin Gothic Book" w:cs="Arial"/>
          <w:color w:val="3D455B"/>
        </w:rPr>
      </w:pPr>
    </w:p>
    <w:p w:rsidR="000D241A" w:rsidRPr="001121AD" w:rsidRDefault="000D241A" w:rsidP="000D241A">
      <w:pPr>
        <w:rPr>
          <w:rFonts w:ascii="Franklin Gothic Book" w:hAnsi="Franklin Gothic Book" w:cs="Arial"/>
          <w:color w:val="3D455B"/>
        </w:rPr>
      </w:pPr>
      <w:r w:rsidRPr="001121AD">
        <w:rPr>
          <w:rFonts w:ascii="Franklin Gothic Book" w:hAnsi="Franklin Gothic Book" w:cs="Arial"/>
          <w:color w:val="3D455B"/>
        </w:rPr>
        <w:t xml:space="preserve">This evaluation process is designed to be completed </w:t>
      </w:r>
      <w:r w:rsidR="00A70B0E">
        <w:rPr>
          <w:rFonts w:ascii="Franklin Gothic Book" w:hAnsi="Franklin Gothic Book" w:cs="Arial"/>
          <w:color w:val="3D455B"/>
        </w:rPr>
        <w:t xml:space="preserve">abiding </w:t>
      </w:r>
      <w:r w:rsidRPr="001121AD">
        <w:rPr>
          <w:rFonts w:ascii="Franklin Gothic Book" w:hAnsi="Franklin Gothic Book" w:cs="Arial"/>
          <w:color w:val="3D455B"/>
        </w:rPr>
        <w:t xml:space="preserve">to the </w:t>
      </w:r>
      <w:r w:rsidR="00A70B0E" w:rsidRPr="001121AD">
        <w:rPr>
          <w:rFonts w:ascii="Franklin Gothic Book" w:hAnsi="Franklin Gothic Book" w:cs="Arial"/>
          <w:color w:val="3D455B"/>
        </w:rPr>
        <w:t>Council on Adult and Experiential Learning</w:t>
      </w:r>
      <w:r w:rsidR="00A70B0E" w:rsidRPr="001121AD">
        <w:rPr>
          <w:rFonts w:ascii="Franklin Gothic Book" w:hAnsi="Franklin Gothic Book" w:cs="Arial"/>
          <w:color w:val="3D455B"/>
        </w:rPr>
        <w:t xml:space="preserve"> </w:t>
      </w:r>
      <w:r w:rsidRPr="001121AD">
        <w:rPr>
          <w:rFonts w:ascii="Franklin Gothic Book" w:hAnsi="Franklin Gothic Book" w:cs="Arial"/>
          <w:color w:val="3D455B"/>
        </w:rPr>
        <w:t>standards. For the occupation titles listed above, please attest to the following statements concerning the process of evaluation, by placing initials to the left of the statement: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0D241A" w:rsidRPr="001121AD" w:rsidTr="00FD7E82">
        <w:tc>
          <w:tcPr>
            <w:tcW w:w="108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9000" w:type="dxa"/>
          </w:tcPr>
          <w:p w:rsidR="000D241A" w:rsidRPr="001121AD" w:rsidRDefault="000D241A" w:rsidP="005D5AF0">
            <w:pPr>
              <w:rPr>
                <w:rFonts w:ascii="Franklin Gothic Book" w:hAnsi="Franklin Gothic Book" w:cs="Arial"/>
                <w:color w:val="3D455B"/>
              </w:rPr>
            </w:pPr>
            <w:r w:rsidRPr="001121AD">
              <w:rPr>
                <w:rFonts w:ascii="Franklin Gothic Book" w:hAnsi="Franklin Gothic Book" w:cs="Arial"/>
                <w:color w:val="3D455B"/>
              </w:rPr>
              <w:t xml:space="preserve">The evaluation team included faculty members representing the academic discipline </w:t>
            </w:r>
            <w:r w:rsidR="005D5AF0">
              <w:rPr>
                <w:rFonts w:ascii="Franklin Gothic Book" w:hAnsi="Franklin Gothic Book" w:cs="Arial"/>
                <w:color w:val="3D455B"/>
              </w:rPr>
              <w:t xml:space="preserve">that offers the </w:t>
            </w:r>
            <w:r w:rsidR="00A70B0E">
              <w:rPr>
                <w:rFonts w:ascii="Franklin Gothic Book" w:hAnsi="Franklin Gothic Book" w:cs="Arial"/>
                <w:color w:val="3D455B"/>
              </w:rPr>
              <w:t xml:space="preserve">identified equivalent </w:t>
            </w:r>
            <w:r w:rsidRPr="001121AD">
              <w:rPr>
                <w:rFonts w:ascii="Franklin Gothic Book" w:hAnsi="Franklin Gothic Book" w:cs="Arial"/>
                <w:color w:val="3D455B"/>
              </w:rPr>
              <w:t xml:space="preserve">courses. </w:t>
            </w:r>
          </w:p>
        </w:tc>
      </w:tr>
      <w:tr w:rsidR="000D241A" w:rsidRPr="001121AD" w:rsidTr="00FD7E82">
        <w:tc>
          <w:tcPr>
            <w:tcW w:w="108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900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  <w:r w:rsidRPr="001121AD">
              <w:rPr>
                <w:rFonts w:ascii="Franklin Gothic Book" w:hAnsi="Franklin Gothic Book" w:cs="Arial"/>
                <w:color w:val="3D455B"/>
              </w:rPr>
              <w:t xml:space="preserve">The evaluation team included representatives with delegated authority to make decisions on the institution’s curriculum.   </w:t>
            </w:r>
          </w:p>
        </w:tc>
      </w:tr>
    </w:tbl>
    <w:p w:rsidR="000D241A" w:rsidRPr="001121AD" w:rsidRDefault="000D241A" w:rsidP="000D241A">
      <w:pPr>
        <w:rPr>
          <w:rFonts w:ascii="Franklin Gothic Book" w:hAnsi="Franklin Gothic Book" w:cs="Arial"/>
          <w:b/>
          <w:color w:val="3D455B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0D241A" w:rsidRPr="001121AD" w:rsidTr="00FD7E82">
        <w:tc>
          <w:tcPr>
            <w:tcW w:w="108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900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  <w:r w:rsidRPr="001121AD">
              <w:rPr>
                <w:rFonts w:ascii="Franklin Gothic Book" w:hAnsi="Franklin Gothic Book" w:cs="Arial"/>
                <w:color w:val="3D455B"/>
              </w:rPr>
              <w:t>There is evidence that learning (not just work, training, and experience) occurred as a part of the evaluated military experience</w:t>
            </w:r>
          </w:p>
        </w:tc>
      </w:tr>
      <w:tr w:rsidR="000D241A" w:rsidRPr="001121AD" w:rsidTr="00FD7E82">
        <w:tc>
          <w:tcPr>
            <w:tcW w:w="108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900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  <w:r w:rsidRPr="001121AD">
              <w:rPr>
                <w:rFonts w:ascii="Franklin Gothic Book" w:hAnsi="Franklin Gothic Book" w:cs="Arial"/>
                <w:color w:val="3D455B"/>
              </w:rPr>
              <w:t>The learning that occurred as part of the evaluated military experience meets the standard for awarding credit at my institution, as listed in the most recent course catalog.</w:t>
            </w:r>
          </w:p>
        </w:tc>
      </w:tr>
      <w:tr w:rsidR="000D241A" w:rsidRPr="001121AD" w:rsidTr="00FD7E82">
        <w:trPr>
          <w:trHeight w:val="458"/>
        </w:trPr>
        <w:tc>
          <w:tcPr>
            <w:tcW w:w="108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9000" w:type="dxa"/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  <w:r w:rsidRPr="001121AD">
              <w:rPr>
                <w:rFonts w:ascii="Franklin Gothic Book" w:hAnsi="Franklin Gothic Book" w:cs="Arial"/>
                <w:color w:val="3D455B"/>
              </w:rPr>
              <w:t>The learning is equivalent in nature to specific courses at my institution.</w:t>
            </w:r>
          </w:p>
        </w:tc>
      </w:tr>
    </w:tbl>
    <w:p w:rsidR="000D241A" w:rsidRPr="001121AD" w:rsidRDefault="000D241A" w:rsidP="000D241A">
      <w:pPr>
        <w:rPr>
          <w:rFonts w:ascii="Franklin Gothic Book" w:hAnsi="Franklin Gothic Book" w:cs="Arial"/>
          <w:color w:val="3D455B"/>
        </w:rPr>
      </w:pPr>
    </w:p>
    <w:p w:rsidR="000D241A" w:rsidRPr="001121AD" w:rsidRDefault="000D241A" w:rsidP="000D241A">
      <w:pPr>
        <w:rPr>
          <w:rFonts w:ascii="Franklin Gothic Book" w:hAnsi="Franklin Gothic Book" w:cs="Arial"/>
          <w:color w:val="3D455B"/>
        </w:rPr>
      </w:pPr>
      <w:r w:rsidRPr="001121AD">
        <w:rPr>
          <w:rFonts w:ascii="Franklin Gothic Book" w:hAnsi="Franklin Gothic Book" w:cs="Arial"/>
          <w:color w:val="3D455B"/>
        </w:rPr>
        <w:t xml:space="preserve">Use the space below to list the faculty members who contributed to this evaluation below, along with an institutional representative with authority to accept </w:t>
      </w:r>
      <w:r w:rsidR="005D5AF0">
        <w:rPr>
          <w:rFonts w:ascii="Franklin Gothic Book" w:hAnsi="Franklin Gothic Book" w:cs="Arial"/>
          <w:color w:val="3D455B"/>
        </w:rPr>
        <w:t xml:space="preserve">the </w:t>
      </w:r>
      <w:r w:rsidRPr="001121AD">
        <w:rPr>
          <w:rFonts w:ascii="Franklin Gothic Book" w:hAnsi="Franklin Gothic Book" w:cs="Arial"/>
          <w:color w:val="3D455B"/>
        </w:rPr>
        <w:t xml:space="preserve">curriculum decision.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363"/>
        <w:gridCol w:w="317"/>
        <w:gridCol w:w="5400"/>
      </w:tblGrid>
      <w:tr w:rsidR="000D241A" w:rsidRPr="001121AD" w:rsidTr="00FD7E82">
        <w:trPr>
          <w:trHeight w:val="449"/>
        </w:trPr>
        <w:tc>
          <w:tcPr>
            <w:tcW w:w="43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Evaluators:</w:t>
            </w:r>
          </w:p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Prepared by:</w:t>
            </w:r>
          </w:p>
        </w:tc>
      </w:tr>
      <w:tr w:rsidR="000D241A" w:rsidRPr="001121AD" w:rsidTr="00FD7E82">
        <w:tc>
          <w:tcPr>
            <w:tcW w:w="4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5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</w:tr>
      <w:tr w:rsidR="000D241A" w:rsidRPr="001121AD" w:rsidTr="00FD7E82">
        <w:tc>
          <w:tcPr>
            <w:tcW w:w="4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aps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Evaluations approved by:</w:t>
            </w:r>
          </w:p>
        </w:tc>
      </w:tr>
      <w:tr w:rsidR="000D241A" w:rsidRPr="001121AD" w:rsidTr="00FD7E82">
        <w:tc>
          <w:tcPr>
            <w:tcW w:w="4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54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</w:tr>
      <w:tr w:rsidR="000D241A" w:rsidRPr="001121AD" w:rsidTr="00FD7E82">
        <w:tc>
          <w:tcPr>
            <w:tcW w:w="4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5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</w:tr>
      <w:tr w:rsidR="000D241A" w:rsidRPr="001121AD" w:rsidTr="00FD7E82">
        <w:tc>
          <w:tcPr>
            <w:tcW w:w="4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color w:val="3D455B"/>
              </w:rPr>
            </w:pPr>
          </w:p>
        </w:tc>
        <w:tc>
          <w:tcPr>
            <w:tcW w:w="5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41A" w:rsidRPr="001121AD" w:rsidRDefault="000D241A" w:rsidP="00FD7E82">
            <w:pPr>
              <w:rPr>
                <w:rFonts w:ascii="Franklin Gothic Book" w:hAnsi="Franklin Gothic Book" w:cs="Arial"/>
                <w:b/>
                <w:color w:val="3D455B"/>
              </w:rPr>
            </w:pPr>
            <w:r w:rsidRPr="001121AD">
              <w:rPr>
                <w:rFonts w:ascii="Franklin Gothic Book" w:hAnsi="Franklin Gothic Book" w:cs="Arial"/>
                <w:b/>
                <w:color w:val="3D455B"/>
              </w:rPr>
              <w:t>Date of approval:</w:t>
            </w:r>
          </w:p>
        </w:tc>
      </w:tr>
    </w:tbl>
    <w:p w:rsidR="000D241A" w:rsidRDefault="000D241A" w:rsidP="000D241A"/>
    <w:p w:rsidR="000D241A" w:rsidRPr="00D01899" w:rsidRDefault="000D241A" w:rsidP="000D241A">
      <w:pPr>
        <w:spacing w:after="0"/>
        <w:rPr>
          <w:rFonts w:ascii="Franklin Gothic Book" w:hAnsi="Franklin Gothic Book" w:cs="Arial"/>
          <w:color w:val="3D455B"/>
        </w:rPr>
      </w:pPr>
    </w:p>
    <w:p w:rsidR="00593104" w:rsidRPr="00D01899" w:rsidRDefault="00593104" w:rsidP="000D241A">
      <w:pPr>
        <w:spacing w:after="0"/>
        <w:rPr>
          <w:rFonts w:ascii="Franklin Gothic Book" w:hAnsi="Franklin Gothic Book" w:cs="Arial"/>
          <w:color w:val="3D455B"/>
        </w:rPr>
      </w:pPr>
    </w:p>
    <w:sectPr w:rsidR="00593104" w:rsidRPr="00D01899" w:rsidSect="00112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A0" w:rsidRDefault="00BA33A0" w:rsidP="00011553">
      <w:pPr>
        <w:spacing w:after="0" w:line="240" w:lineRule="auto"/>
      </w:pPr>
      <w:r>
        <w:separator/>
      </w:r>
    </w:p>
    <w:p w:rsidR="00BA33A0" w:rsidRDefault="00BA33A0"/>
  </w:endnote>
  <w:endnote w:type="continuationSeparator" w:id="0">
    <w:p w:rsidR="00BA33A0" w:rsidRDefault="00BA33A0" w:rsidP="00011553">
      <w:pPr>
        <w:spacing w:after="0" w:line="240" w:lineRule="auto"/>
      </w:pPr>
      <w:r>
        <w:continuationSeparator/>
      </w:r>
    </w:p>
    <w:p w:rsidR="00BA33A0" w:rsidRDefault="00BA3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A0" w:rsidRDefault="00BA33A0" w:rsidP="00011553">
      <w:pPr>
        <w:spacing w:after="0" w:line="240" w:lineRule="auto"/>
      </w:pPr>
      <w:r>
        <w:separator/>
      </w:r>
    </w:p>
    <w:p w:rsidR="00BA33A0" w:rsidRDefault="00BA33A0"/>
  </w:footnote>
  <w:footnote w:type="continuationSeparator" w:id="0">
    <w:p w:rsidR="00BA33A0" w:rsidRDefault="00BA33A0" w:rsidP="00011553">
      <w:pPr>
        <w:spacing w:after="0" w:line="240" w:lineRule="auto"/>
      </w:pPr>
      <w:r>
        <w:continuationSeparator/>
      </w:r>
    </w:p>
    <w:p w:rsidR="00BA33A0" w:rsidRDefault="00BA33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3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2929" w:rsidRDefault="00892929" w:rsidP="008F1E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929" w:rsidRDefault="0089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575"/>
    <w:multiLevelType w:val="hybridMultilevel"/>
    <w:tmpl w:val="B686C686"/>
    <w:lvl w:ilvl="0" w:tplc="1E029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36CB"/>
    <w:multiLevelType w:val="multilevel"/>
    <w:tmpl w:val="1BCEF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10CD"/>
    <w:multiLevelType w:val="hybridMultilevel"/>
    <w:tmpl w:val="6E44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DA4"/>
    <w:multiLevelType w:val="hybridMultilevel"/>
    <w:tmpl w:val="1BC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B11"/>
    <w:multiLevelType w:val="hybridMultilevel"/>
    <w:tmpl w:val="94BC5734"/>
    <w:lvl w:ilvl="0" w:tplc="F1643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1139D"/>
    <w:multiLevelType w:val="hybridMultilevel"/>
    <w:tmpl w:val="AE3E0EE2"/>
    <w:lvl w:ilvl="0" w:tplc="1E0296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2"/>
    <w:rsid w:val="00011553"/>
    <w:rsid w:val="0002193E"/>
    <w:rsid w:val="000328E2"/>
    <w:rsid w:val="00033BD2"/>
    <w:rsid w:val="00041BBD"/>
    <w:rsid w:val="00045A75"/>
    <w:rsid w:val="00095DFF"/>
    <w:rsid w:val="000D241A"/>
    <w:rsid w:val="000E5D9E"/>
    <w:rsid w:val="0012673B"/>
    <w:rsid w:val="00126E80"/>
    <w:rsid w:val="00147E20"/>
    <w:rsid w:val="00152AEB"/>
    <w:rsid w:val="00187BAB"/>
    <w:rsid w:val="001979DE"/>
    <w:rsid w:val="001A1093"/>
    <w:rsid w:val="001A6AA3"/>
    <w:rsid w:val="001C69ED"/>
    <w:rsid w:val="001C7550"/>
    <w:rsid w:val="001F2876"/>
    <w:rsid w:val="0020777B"/>
    <w:rsid w:val="002471AF"/>
    <w:rsid w:val="0024721D"/>
    <w:rsid w:val="0027522C"/>
    <w:rsid w:val="003147B5"/>
    <w:rsid w:val="00322082"/>
    <w:rsid w:val="003627B9"/>
    <w:rsid w:val="003721B1"/>
    <w:rsid w:val="00392B2E"/>
    <w:rsid w:val="00395453"/>
    <w:rsid w:val="003B483F"/>
    <w:rsid w:val="003C1BA0"/>
    <w:rsid w:val="003C21CF"/>
    <w:rsid w:val="003C394C"/>
    <w:rsid w:val="003E7B7D"/>
    <w:rsid w:val="003F24E6"/>
    <w:rsid w:val="00401600"/>
    <w:rsid w:val="00474CDB"/>
    <w:rsid w:val="004A1D88"/>
    <w:rsid w:val="004D0A6E"/>
    <w:rsid w:val="004E1D8B"/>
    <w:rsid w:val="00500F93"/>
    <w:rsid w:val="00556031"/>
    <w:rsid w:val="005617CD"/>
    <w:rsid w:val="00567BB5"/>
    <w:rsid w:val="00573F30"/>
    <w:rsid w:val="00577D67"/>
    <w:rsid w:val="00577D8C"/>
    <w:rsid w:val="005864EC"/>
    <w:rsid w:val="00586A89"/>
    <w:rsid w:val="00593104"/>
    <w:rsid w:val="005C4B18"/>
    <w:rsid w:val="005C5EB9"/>
    <w:rsid w:val="005C7E97"/>
    <w:rsid w:val="005D5AF0"/>
    <w:rsid w:val="00617222"/>
    <w:rsid w:val="00642701"/>
    <w:rsid w:val="00685107"/>
    <w:rsid w:val="006F7602"/>
    <w:rsid w:val="00716365"/>
    <w:rsid w:val="0072211A"/>
    <w:rsid w:val="007610DB"/>
    <w:rsid w:val="007955FA"/>
    <w:rsid w:val="007F0602"/>
    <w:rsid w:val="008257F4"/>
    <w:rsid w:val="0083690E"/>
    <w:rsid w:val="00844ED5"/>
    <w:rsid w:val="00847BAF"/>
    <w:rsid w:val="0086704A"/>
    <w:rsid w:val="00892929"/>
    <w:rsid w:val="0089350B"/>
    <w:rsid w:val="008A259D"/>
    <w:rsid w:val="008B1318"/>
    <w:rsid w:val="008B5904"/>
    <w:rsid w:val="008D21C8"/>
    <w:rsid w:val="008F1E2D"/>
    <w:rsid w:val="00914776"/>
    <w:rsid w:val="00936577"/>
    <w:rsid w:val="00937026"/>
    <w:rsid w:val="00955D1D"/>
    <w:rsid w:val="0098423B"/>
    <w:rsid w:val="0099294E"/>
    <w:rsid w:val="009A4831"/>
    <w:rsid w:val="009B71B0"/>
    <w:rsid w:val="009F0FA6"/>
    <w:rsid w:val="00A2799C"/>
    <w:rsid w:val="00A303DA"/>
    <w:rsid w:val="00A52FDF"/>
    <w:rsid w:val="00A620B3"/>
    <w:rsid w:val="00A70B0E"/>
    <w:rsid w:val="00AA0679"/>
    <w:rsid w:val="00AF1BCA"/>
    <w:rsid w:val="00B31925"/>
    <w:rsid w:val="00B3585E"/>
    <w:rsid w:val="00B4254A"/>
    <w:rsid w:val="00B64B51"/>
    <w:rsid w:val="00B87768"/>
    <w:rsid w:val="00BA33A0"/>
    <w:rsid w:val="00BB7E58"/>
    <w:rsid w:val="00C14355"/>
    <w:rsid w:val="00C2521E"/>
    <w:rsid w:val="00C46D75"/>
    <w:rsid w:val="00C742A8"/>
    <w:rsid w:val="00C83363"/>
    <w:rsid w:val="00C87A45"/>
    <w:rsid w:val="00C9341B"/>
    <w:rsid w:val="00CE2AB2"/>
    <w:rsid w:val="00CE3145"/>
    <w:rsid w:val="00CF3DF0"/>
    <w:rsid w:val="00CF6196"/>
    <w:rsid w:val="00D01899"/>
    <w:rsid w:val="00D52421"/>
    <w:rsid w:val="00D57130"/>
    <w:rsid w:val="00D673DC"/>
    <w:rsid w:val="00D67534"/>
    <w:rsid w:val="00D714AC"/>
    <w:rsid w:val="00D82D55"/>
    <w:rsid w:val="00DB4839"/>
    <w:rsid w:val="00DD1629"/>
    <w:rsid w:val="00DE2C9C"/>
    <w:rsid w:val="00DE69AE"/>
    <w:rsid w:val="00E430A3"/>
    <w:rsid w:val="00E556CC"/>
    <w:rsid w:val="00E63BA9"/>
    <w:rsid w:val="00E648C1"/>
    <w:rsid w:val="00E838B2"/>
    <w:rsid w:val="00EA1770"/>
    <w:rsid w:val="00EA7E15"/>
    <w:rsid w:val="00EB2F57"/>
    <w:rsid w:val="00EC19C0"/>
    <w:rsid w:val="00F305FA"/>
    <w:rsid w:val="00F41428"/>
    <w:rsid w:val="00F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AA3"/>
    <w:pPr>
      <w:spacing w:after="0"/>
      <w:outlineLvl w:val="0"/>
    </w:pPr>
    <w:rPr>
      <w:rFonts w:ascii="Franklin Gothic Book" w:hAnsi="Franklin Gothic Book" w:cs="Arial"/>
      <w:b/>
      <w:noProof/>
      <w:color w:val="3D455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53"/>
  </w:style>
  <w:style w:type="paragraph" w:styleId="Footer">
    <w:name w:val="footer"/>
    <w:basedOn w:val="Normal"/>
    <w:link w:val="FooterChar"/>
    <w:uiPriority w:val="99"/>
    <w:unhideWhenUsed/>
    <w:rsid w:val="000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53"/>
  </w:style>
  <w:style w:type="character" w:styleId="Hyperlink">
    <w:name w:val="Hyperlink"/>
    <w:basedOn w:val="DefaultParagraphFont"/>
    <w:uiPriority w:val="99"/>
    <w:unhideWhenUsed/>
    <w:rsid w:val="00011553"/>
    <w:rPr>
      <w:color w:val="0000FF" w:themeColor="hyperlink"/>
      <w:u w:val="single"/>
    </w:rPr>
  </w:style>
  <w:style w:type="paragraph" w:customStyle="1" w:styleId="TRCParagraphStyle2">
    <w:name w:val="TRC Paragraph Style 2"/>
    <w:basedOn w:val="Normal"/>
    <w:uiPriority w:val="99"/>
    <w:rsid w:val="00DB4839"/>
    <w:pPr>
      <w:suppressAutoHyphens/>
      <w:autoSpaceDE w:val="0"/>
      <w:autoSpaceDN w:val="0"/>
      <w:adjustRightInd w:val="0"/>
      <w:spacing w:before="40" w:after="240" w:line="320" w:lineRule="atLeast"/>
      <w:textAlignment w:val="center"/>
    </w:pPr>
    <w:rPr>
      <w:rFonts w:ascii="Franklin Gothic Book" w:hAnsi="Franklin Gothic Book" w:cs="Franklin Gothic Book"/>
      <w:color w:val="3D455B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2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704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C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AA3"/>
    <w:rPr>
      <w:rFonts w:ascii="Franklin Gothic Book" w:hAnsi="Franklin Gothic Book" w:cs="Arial"/>
      <w:b/>
      <w:noProof/>
      <w:color w:val="3D455B"/>
    </w:rPr>
  </w:style>
  <w:style w:type="paragraph" w:styleId="TOCHeading">
    <w:name w:val="TOC Heading"/>
    <w:basedOn w:val="Heading1"/>
    <w:next w:val="Normal"/>
    <w:uiPriority w:val="39"/>
    <w:unhideWhenUsed/>
    <w:qFormat/>
    <w:rsid w:val="00C9341B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9341B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341B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341B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B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67B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7BB5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D2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AA3"/>
    <w:pPr>
      <w:spacing w:after="0"/>
      <w:outlineLvl w:val="0"/>
    </w:pPr>
    <w:rPr>
      <w:rFonts w:ascii="Franklin Gothic Book" w:hAnsi="Franklin Gothic Book" w:cs="Arial"/>
      <w:b/>
      <w:noProof/>
      <w:color w:val="3D455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53"/>
  </w:style>
  <w:style w:type="paragraph" w:styleId="Footer">
    <w:name w:val="footer"/>
    <w:basedOn w:val="Normal"/>
    <w:link w:val="FooterChar"/>
    <w:uiPriority w:val="99"/>
    <w:unhideWhenUsed/>
    <w:rsid w:val="000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53"/>
  </w:style>
  <w:style w:type="character" w:styleId="Hyperlink">
    <w:name w:val="Hyperlink"/>
    <w:basedOn w:val="DefaultParagraphFont"/>
    <w:uiPriority w:val="99"/>
    <w:unhideWhenUsed/>
    <w:rsid w:val="00011553"/>
    <w:rPr>
      <w:color w:val="0000FF" w:themeColor="hyperlink"/>
      <w:u w:val="single"/>
    </w:rPr>
  </w:style>
  <w:style w:type="paragraph" w:customStyle="1" w:styleId="TRCParagraphStyle2">
    <w:name w:val="TRC Paragraph Style 2"/>
    <w:basedOn w:val="Normal"/>
    <w:uiPriority w:val="99"/>
    <w:rsid w:val="00DB4839"/>
    <w:pPr>
      <w:suppressAutoHyphens/>
      <w:autoSpaceDE w:val="0"/>
      <w:autoSpaceDN w:val="0"/>
      <w:adjustRightInd w:val="0"/>
      <w:spacing w:before="40" w:after="240" w:line="320" w:lineRule="atLeast"/>
      <w:textAlignment w:val="center"/>
    </w:pPr>
    <w:rPr>
      <w:rFonts w:ascii="Franklin Gothic Book" w:hAnsi="Franklin Gothic Book" w:cs="Franklin Gothic Book"/>
      <w:color w:val="3D455B"/>
      <w:sz w:val="26"/>
      <w:szCs w:val="26"/>
    </w:rPr>
  </w:style>
  <w:style w:type="paragraph" w:styleId="ListParagraph">
    <w:name w:val="List Paragraph"/>
    <w:basedOn w:val="Normal"/>
    <w:uiPriority w:val="34"/>
    <w:qFormat/>
    <w:rsid w:val="002752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704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C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AA3"/>
    <w:rPr>
      <w:rFonts w:ascii="Franklin Gothic Book" w:hAnsi="Franklin Gothic Book" w:cs="Arial"/>
      <w:b/>
      <w:noProof/>
      <w:color w:val="3D455B"/>
    </w:rPr>
  </w:style>
  <w:style w:type="paragraph" w:styleId="TOCHeading">
    <w:name w:val="TOC Heading"/>
    <w:basedOn w:val="Heading1"/>
    <w:next w:val="Normal"/>
    <w:uiPriority w:val="39"/>
    <w:unhideWhenUsed/>
    <w:qFormat/>
    <w:rsid w:val="00C9341B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9341B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341B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341B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B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67B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7BB5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D2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n.gov/thec/bureaus/academic-affairs-and-student-success/veterans-education/redirect-veterans-education/veteran-pla-resourc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8E2E9EBF6A4E6391A0840F5BDF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1F12-8309-4C41-9D4B-AE118B1EE0AF}"/>
      </w:docPartPr>
      <w:docPartBody>
        <w:p w:rsidR="00000000" w:rsidRDefault="007D6C1C" w:rsidP="007D6C1C">
          <w:pPr>
            <w:pStyle w:val="D58E2E9EBF6A4E6391A0840F5BDFFEDD"/>
          </w:pPr>
          <w:r w:rsidRPr="009347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B"/>
    <w:rsid w:val="003A1C3B"/>
    <w:rsid w:val="00455574"/>
    <w:rsid w:val="007D6C1C"/>
    <w:rsid w:val="00A25F1B"/>
    <w:rsid w:val="00D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D1BAFF26546FEB453DF8479BC96F6">
    <w:name w:val="48AD1BAFF26546FEB453DF8479BC96F6"/>
    <w:rsid w:val="00A25F1B"/>
  </w:style>
  <w:style w:type="paragraph" w:customStyle="1" w:styleId="E698B8F7849C4A71B3360896CAABD40E">
    <w:name w:val="E698B8F7849C4A71B3360896CAABD40E"/>
    <w:rsid w:val="00A25F1B"/>
  </w:style>
  <w:style w:type="paragraph" w:customStyle="1" w:styleId="97428E0AED724A77A22F57F3D6DAAF45">
    <w:name w:val="97428E0AED724A77A22F57F3D6DAAF45"/>
    <w:rsid w:val="00A25F1B"/>
  </w:style>
  <w:style w:type="paragraph" w:customStyle="1" w:styleId="233E2AE4C4A343C78B24903BD613AF5A">
    <w:name w:val="233E2AE4C4A343C78B24903BD613AF5A"/>
    <w:rsid w:val="00A25F1B"/>
  </w:style>
  <w:style w:type="paragraph" w:customStyle="1" w:styleId="C0A5861DC6CC41CF9A5748D80675BD70">
    <w:name w:val="C0A5861DC6CC41CF9A5748D80675BD70"/>
    <w:rsid w:val="00A25F1B"/>
  </w:style>
  <w:style w:type="paragraph" w:customStyle="1" w:styleId="69A2B2D349CF416C9738D7D1E54BF31E">
    <w:name w:val="69A2B2D349CF416C9738D7D1E54BF31E"/>
    <w:rsid w:val="00A25F1B"/>
  </w:style>
  <w:style w:type="paragraph" w:customStyle="1" w:styleId="AB267FF9F4B54A30B69A4990BB030E13">
    <w:name w:val="AB267FF9F4B54A30B69A4990BB030E13"/>
    <w:rsid w:val="00455574"/>
  </w:style>
  <w:style w:type="paragraph" w:customStyle="1" w:styleId="F9E1DB9682984082ABC16959B6B40E59">
    <w:name w:val="F9E1DB9682984082ABC16959B6B40E59"/>
    <w:rsid w:val="00455574"/>
  </w:style>
  <w:style w:type="paragraph" w:customStyle="1" w:styleId="2883ABB002B44BE0B295C3A2DB8A2B0F">
    <w:name w:val="2883ABB002B44BE0B295C3A2DB8A2B0F"/>
    <w:rsid w:val="00455574"/>
  </w:style>
  <w:style w:type="paragraph" w:customStyle="1" w:styleId="B9D76E29115F4504A6818F3A4D18902C">
    <w:name w:val="B9D76E29115F4504A6818F3A4D18902C"/>
    <w:rsid w:val="00455574"/>
  </w:style>
  <w:style w:type="paragraph" w:customStyle="1" w:styleId="2B31CF1A3AA04265A3B3713B05A307A4">
    <w:name w:val="2B31CF1A3AA04265A3B3713B05A307A4"/>
    <w:rsid w:val="00455574"/>
  </w:style>
  <w:style w:type="paragraph" w:customStyle="1" w:styleId="5B66722AE230403AAB68C5C9133672DC">
    <w:name w:val="5B66722AE230403AAB68C5C9133672DC"/>
    <w:rsid w:val="00455574"/>
  </w:style>
  <w:style w:type="character" w:styleId="PlaceholderText">
    <w:name w:val="Placeholder Text"/>
    <w:basedOn w:val="DefaultParagraphFont"/>
    <w:uiPriority w:val="99"/>
    <w:semiHidden/>
    <w:rsid w:val="007D6C1C"/>
    <w:rPr>
      <w:color w:val="808080"/>
    </w:rPr>
  </w:style>
  <w:style w:type="paragraph" w:customStyle="1" w:styleId="D58E2E9EBF6A4E6391A0840F5BDFFEDD">
    <w:name w:val="D58E2E9EBF6A4E6391A0840F5BDFFEDD"/>
    <w:rsid w:val="007D6C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D1BAFF26546FEB453DF8479BC96F6">
    <w:name w:val="48AD1BAFF26546FEB453DF8479BC96F6"/>
    <w:rsid w:val="00A25F1B"/>
  </w:style>
  <w:style w:type="paragraph" w:customStyle="1" w:styleId="E698B8F7849C4A71B3360896CAABD40E">
    <w:name w:val="E698B8F7849C4A71B3360896CAABD40E"/>
    <w:rsid w:val="00A25F1B"/>
  </w:style>
  <w:style w:type="paragraph" w:customStyle="1" w:styleId="97428E0AED724A77A22F57F3D6DAAF45">
    <w:name w:val="97428E0AED724A77A22F57F3D6DAAF45"/>
    <w:rsid w:val="00A25F1B"/>
  </w:style>
  <w:style w:type="paragraph" w:customStyle="1" w:styleId="233E2AE4C4A343C78B24903BD613AF5A">
    <w:name w:val="233E2AE4C4A343C78B24903BD613AF5A"/>
    <w:rsid w:val="00A25F1B"/>
  </w:style>
  <w:style w:type="paragraph" w:customStyle="1" w:styleId="C0A5861DC6CC41CF9A5748D80675BD70">
    <w:name w:val="C0A5861DC6CC41CF9A5748D80675BD70"/>
    <w:rsid w:val="00A25F1B"/>
  </w:style>
  <w:style w:type="paragraph" w:customStyle="1" w:styleId="69A2B2D349CF416C9738D7D1E54BF31E">
    <w:name w:val="69A2B2D349CF416C9738D7D1E54BF31E"/>
    <w:rsid w:val="00A25F1B"/>
  </w:style>
  <w:style w:type="paragraph" w:customStyle="1" w:styleId="AB267FF9F4B54A30B69A4990BB030E13">
    <w:name w:val="AB267FF9F4B54A30B69A4990BB030E13"/>
    <w:rsid w:val="00455574"/>
  </w:style>
  <w:style w:type="paragraph" w:customStyle="1" w:styleId="F9E1DB9682984082ABC16959B6B40E59">
    <w:name w:val="F9E1DB9682984082ABC16959B6B40E59"/>
    <w:rsid w:val="00455574"/>
  </w:style>
  <w:style w:type="paragraph" w:customStyle="1" w:styleId="2883ABB002B44BE0B295C3A2DB8A2B0F">
    <w:name w:val="2883ABB002B44BE0B295C3A2DB8A2B0F"/>
    <w:rsid w:val="00455574"/>
  </w:style>
  <w:style w:type="paragraph" w:customStyle="1" w:styleId="B9D76E29115F4504A6818F3A4D18902C">
    <w:name w:val="B9D76E29115F4504A6818F3A4D18902C"/>
    <w:rsid w:val="00455574"/>
  </w:style>
  <w:style w:type="paragraph" w:customStyle="1" w:styleId="2B31CF1A3AA04265A3B3713B05A307A4">
    <w:name w:val="2B31CF1A3AA04265A3B3713B05A307A4"/>
    <w:rsid w:val="00455574"/>
  </w:style>
  <w:style w:type="paragraph" w:customStyle="1" w:styleId="5B66722AE230403AAB68C5C9133672DC">
    <w:name w:val="5B66722AE230403AAB68C5C9133672DC"/>
    <w:rsid w:val="00455574"/>
  </w:style>
  <w:style w:type="character" w:styleId="PlaceholderText">
    <w:name w:val="Placeholder Text"/>
    <w:basedOn w:val="DefaultParagraphFont"/>
    <w:uiPriority w:val="99"/>
    <w:semiHidden/>
    <w:rsid w:val="007D6C1C"/>
    <w:rPr>
      <w:color w:val="808080"/>
    </w:rPr>
  </w:style>
  <w:style w:type="paragraph" w:customStyle="1" w:styleId="D58E2E9EBF6A4E6391A0840F5BDFFEDD">
    <w:name w:val="D58E2E9EBF6A4E6391A0840F5BDFFEDD"/>
    <w:rsid w:val="007D6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6512-66D1-4E94-B39A-FA920832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 and Military Prior Learning Assessment Worksheets</vt:lpstr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and Military Prior Learning Assessment Worksheets</dc:title>
  <dc:creator>Kevin P. Bradley</dc:creator>
  <cp:lastModifiedBy>Ken Hanson</cp:lastModifiedBy>
  <cp:revision>11</cp:revision>
  <cp:lastPrinted>2018-04-02T17:52:00Z</cp:lastPrinted>
  <dcterms:created xsi:type="dcterms:W3CDTF">2019-04-09T14:16:00Z</dcterms:created>
  <dcterms:modified xsi:type="dcterms:W3CDTF">2019-04-09T16:52:00Z</dcterms:modified>
</cp:coreProperties>
</file>